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132" w:rsidRPr="00E01698" w:rsidRDefault="00202132" w:rsidP="008F4B89">
      <w:pPr>
        <w:adjustRightInd w:val="0"/>
        <w:jc w:val="right"/>
        <w:outlineLvl w:val="0"/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</w:pPr>
      <w:r w:rsidRPr="00E01698"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  <w:t>Приложение №</w:t>
      </w:r>
      <w:r w:rsidR="00795C2A" w:rsidRPr="00E01698"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  <w:t>3</w:t>
      </w:r>
      <w:r w:rsidR="00CA6BA3" w:rsidRPr="00E01698"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  <w:t>.1</w:t>
      </w:r>
      <w:r w:rsidRPr="00E01698"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  <w:t xml:space="preserve"> к Единому договору </w:t>
      </w:r>
    </w:p>
    <w:p w:rsidR="00202132" w:rsidRPr="00E01698" w:rsidRDefault="00202132" w:rsidP="00202132">
      <w:pPr>
        <w:adjustRightInd w:val="0"/>
        <w:jc w:val="right"/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</w:pPr>
      <w:r w:rsidRPr="00E01698"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  <w:t>банковского обслуживания</w:t>
      </w:r>
    </w:p>
    <w:p w:rsidR="00202132" w:rsidRPr="00E0015D" w:rsidRDefault="00202132" w:rsidP="008F4B89">
      <w:pPr>
        <w:pStyle w:val="a3"/>
        <w:ind w:firstLine="180"/>
        <w:outlineLvl w:val="0"/>
        <w:rPr>
          <w:rFonts w:asciiTheme="majorHAnsi" w:hAnsiTheme="majorHAnsi"/>
          <w:b/>
          <w:sz w:val="24"/>
          <w:szCs w:val="24"/>
        </w:rPr>
      </w:pPr>
      <w:r w:rsidRPr="00E0015D">
        <w:rPr>
          <w:rFonts w:asciiTheme="majorHAnsi" w:hAnsiTheme="majorHAnsi"/>
          <w:b/>
          <w:sz w:val="24"/>
          <w:szCs w:val="24"/>
        </w:rPr>
        <w:t>УСЛОВИЯ</w:t>
      </w:r>
      <w:r w:rsidR="002162F4">
        <w:rPr>
          <w:rStyle w:val="aff3"/>
          <w:rFonts w:asciiTheme="majorHAnsi" w:hAnsiTheme="majorHAnsi"/>
          <w:b/>
          <w:sz w:val="24"/>
          <w:szCs w:val="24"/>
        </w:rPr>
        <w:footnoteReference w:id="1"/>
      </w:r>
      <w:r w:rsidR="00E360B6" w:rsidRPr="00E0015D">
        <w:rPr>
          <w:rFonts w:asciiTheme="majorHAnsi" w:hAnsiTheme="majorHAnsi"/>
          <w:b/>
          <w:sz w:val="24"/>
          <w:szCs w:val="24"/>
        </w:rPr>
        <w:t xml:space="preserve"> </w:t>
      </w:r>
    </w:p>
    <w:p w:rsidR="00AB4614" w:rsidRPr="00AB4614" w:rsidRDefault="00AB4614" w:rsidP="00E83145">
      <w:pPr>
        <w:pStyle w:val="a3"/>
        <w:jc w:val="both"/>
        <w:rPr>
          <w:rFonts w:cs="Arial"/>
          <w:b/>
          <w:sz w:val="22"/>
          <w:szCs w:val="22"/>
        </w:rPr>
      </w:pPr>
      <w:r w:rsidRPr="00AB4614">
        <w:rPr>
          <w:rFonts w:cs="Arial"/>
          <w:b/>
          <w:sz w:val="22"/>
          <w:szCs w:val="22"/>
        </w:rPr>
        <w:t xml:space="preserve">предоставления услуг с использованием системы дистанционного банковского обслуживания (ДБО) юридическим лицам, индивидуальным предпринимателям или физическим лицам, занимающимся в установленном законодательством РФ порядке частной практикой, подключенным к системе ДБО поставщика программного обеспечения компании "Faktura.ru" </w:t>
      </w:r>
    </w:p>
    <w:p w:rsidR="00C864D9" w:rsidRPr="00E0015D" w:rsidRDefault="00C864D9" w:rsidP="00E83145">
      <w:pPr>
        <w:pStyle w:val="a3"/>
        <w:jc w:val="both"/>
        <w:rPr>
          <w:sz w:val="22"/>
          <w:szCs w:val="22"/>
        </w:rPr>
      </w:pPr>
      <w:r w:rsidRPr="00E0015D">
        <w:rPr>
          <w:b/>
          <w:sz w:val="22"/>
          <w:szCs w:val="22"/>
        </w:rPr>
        <w:t xml:space="preserve"> </w:t>
      </w:r>
    </w:p>
    <w:p w:rsidR="00C864D9" w:rsidRPr="00E0015D" w:rsidRDefault="00CE7931" w:rsidP="00F57412">
      <w:pPr>
        <w:pStyle w:val="a3"/>
        <w:numPr>
          <w:ilvl w:val="0"/>
          <w:numId w:val="22"/>
        </w:numPr>
        <w:tabs>
          <w:tab w:val="left" w:pos="426"/>
        </w:tabs>
        <w:ind w:left="0" w:firstLine="0"/>
        <w:jc w:val="left"/>
        <w:rPr>
          <w:b/>
          <w:sz w:val="22"/>
          <w:szCs w:val="22"/>
        </w:rPr>
      </w:pPr>
      <w:r w:rsidRPr="00E0015D">
        <w:rPr>
          <w:b/>
          <w:sz w:val="22"/>
          <w:szCs w:val="22"/>
        </w:rPr>
        <w:t>ТЕРМИНЫ И ОПРЕДЕЛЕНИЯ</w:t>
      </w:r>
    </w:p>
    <w:p w:rsidR="00D968A1" w:rsidRPr="00E0015D" w:rsidRDefault="00D968A1" w:rsidP="00D968A1">
      <w:pPr>
        <w:pStyle w:val="a3"/>
        <w:ind w:left="720"/>
        <w:jc w:val="left"/>
        <w:rPr>
          <w:b/>
          <w:sz w:val="22"/>
          <w:szCs w:val="22"/>
        </w:rPr>
      </w:pPr>
    </w:p>
    <w:p w:rsidR="009645E4" w:rsidRPr="00E0015D" w:rsidRDefault="001D1933" w:rsidP="00922FAF">
      <w:pPr>
        <w:ind w:firstLine="709"/>
        <w:rPr>
          <w:rFonts w:ascii="Times New Roman" w:hAnsi="Times New Roman"/>
          <w:sz w:val="22"/>
          <w:szCs w:val="22"/>
        </w:rPr>
      </w:pPr>
      <w:r w:rsidRPr="00E0015D">
        <w:rPr>
          <w:rFonts w:ascii="Times New Roman" w:hAnsi="Times New Roman" w:cs="Times New Roman"/>
          <w:b/>
          <w:bCs/>
          <w:sz w:val="22"/>
          <w:szCs w:val="22"/>
        </w:rPr>
        <w:t>Акт приема-передачи сертификата ключа проверки электронной подписи -</w:t>
      </w:r>
      <w:r w:rsidR="009645E4" w:rsidRPr="00E0015D">
        <w:rPr>
          <w:rFonts w:ascii="Times New Roman" w:hAnsi="Times New Roman"/>
          <w:sz w:val="22"/>
          <w:szCs w:val="22"/>
        </w:rPr>
        <w:t xml:space="preserve"> документ на бумажном носителе, выданный Банком и подтверждающий принадлежность ключа проверки электронной подписи Клиенту-владельцу сертификата ключа проверки электронной подписи, содержащий полный текст открытого ключа.</w:t>
      </w:r>
    </w:p>
    <w:p w:rsidR="00922FAF" w:rsidRPr="00E0015D" w:rsidRDefault="00922FAF" w:rsidP="00922FAF">
      <w:pPr>
        <w:ind w:firstLine="709"/>
        <w:rPr>
          <w:rFonts w:ascii="Times New Roman" w:hAnsi="Times New Roman"/>
          <w:bCs/>
          <w:sz w:val="22"/>
          <w:szCs w:val="22"/>
        </w:rPr>
      </w:pPr>
      <w:r w:rsidRPr="00E0015D">
        <w:rPr>
          <w:rFonts w:ascii="Times New Roman" w:hAnsi="Times New Roman"/>
          <w:b/>
          <w:sz w:val="22"/>
          <w:szCs w:val="22"/>
        </w:rPr>
        <w:t>Аналог собственноручной подписи</w:t>
      </w:r>
      <w:r w:rsidRPr="00E0015D">
        <w:rPr>
          <w:rFonts w:ascii="Times New Roman" w:hAnsi="Times New Roman"/>
          <w:sz w:val="22"/>
          <w:szCs w:val="22"/>
        </w:rPr>
        <w:t xml:space="preserve"> </w:t>
      </w:r>
      <w:r w:rsidR="008E525D" w:rsidRPr="00E0015D">
        <w:rPr>
          <w:rFonts w:ascii="Times New Roman" w:hAnsi="Times New Roman"/>
          <w:b/>
          <w:sz w:val="22"/>
          <w:szCs w:val="22"/>
        </w:rPr>
        <w:t>(АСП)</w:t>
      </w:r>
      <w:r w:rsidRPr="00E0015D">
        <w:rPr>
          <w:rFonts w:ascii="Times New Roman" w:hAnsi="Times New Roman"/>
          <w:sz w:val="22"/>
          <w:szCs w:val="22"/>
        </w:rPr>
        <w:t>– электронная подпись  либо</w:t>
      </w:r>
      <w:r w:rsidR="0004068A" w:rsidRPr="00E0015D">
        <w:rPr>
          <w:rFonts w:ascii="Times New Roman" w:hAnsi="Times New Roman"/>
          <w:sz w:val="22"/>
          <w:szCs w:val="22"/>
        </w:rPr>
        <w:t>, Одноразов</w:t>
      </w:r>
      <w:r w:rsidR="00144F23" w:rsidRPr="00E0015D">
        <w:rPr>
          <w:rFonts w:ascii="Times New Roman" w:hAnsi="Times New Roman"/>
          <w:sz w:val="22"/>
          <w:szCs w:val="22"/>
        </w:rPr>
        <w:t>ый пароль.</w:t>
      </w:r>
      <w:r w:rsidRPr="00E0015D">
        <w:rPr>
          <w:rFonts w:ascii="Times New Roman" w:hAnsi="Times New Roman"/>
          <w:sz w:val="22"/>
          <w:szCs w:val="22"/>
        </w:rPr>
        <w:t xml:space="preserve"> </w:t>
      </w:r>
    </w:p>
    <w:p w:rsidR="008E11A4" w:rsidRPr="00E0015D" w:rsidRDefault="008E11A4" w:rsidP="00AC4304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0015D">
        <w:rPr>
          <w:rFonts w:ascii="Times New Roman" w:hAnsi="Times New Roman" w:cs="Times New Roman"/>
          <w:b/>
          <w:bCs/>
          <w:sz w:val="22"/>
          <w:szCs w:val="22"/>
        </w:rPr>
        <w:t xml:space="preserve">Банк </w:t>
      </w:r>
      <w:r w:rsidRPr="00E0015D">
        <w:rPr>
          <w:rFonts w:ascii="Times New Roman" w:hAnsi="Times New Roman" w:cs="Times New Roman"/>
          <w:sz w:val="22"/>
          <w:szCs w:val="22"/>
        </w:rPr>
        <w:t>– Публичное акционерное общество «Балтийский Инвестиционный Банк» (сокращенное наименование – ПАО «БАЛТИНВЕСТБАНК»), его филиалы и структурные подразделения.</w:t>
      </w:r>
    </w:p>
    <w:p w:rsidR="008F4B89" w:rsidRDefault="00DC4DC3">
      <w:pPr>
        <w:adjustRightInd w:val="0"/>
        <w:ind w:firstLine="709"/>
        <w:jc w:val="both"/>
        <w:rPr>
          <w:rFonts w:ascii="Times New Roman" w:hAnsi="Times New Roman"/>
          <w:sz w:val="22"/>
          <w:szCs w:val="22"/>
        </w:rPr>
      </w:pPr>
      <w:r w:rsidRPr="00E0015D">
        <w:rPr>
          <w:rFonts w:ascii="Times New Roman" w:hAnsi="Times New Roman"/>
          <w:b/>
          <w:sz w:val="22"/>
          <w:szCs w:val="22"/>
        </w:rPr>
        <w:t xml:space="preserve">Договор </w:t>
      </w:r>
      <w:r w:rsidRPr="00E0015D">
        <w:rPr>
          <w:rFonts w:ascii="Times New Roman" w:hAnsi="Times New Roman"/>
          <w:sz w:val="22"/>
          <w:szCs w:val="22"/>
        </w:rPr>
        <w:t>– комплект следующих докумен</w:t>
      </w:r>
      <w:r w:rsidR="0031750F">
        <w:rPr>
          <w:rFonts w:ascii="Times New Roman" w:hAnsi="Times New Roman"/>
          <w:sz w:val="22"/>
          <w:szCs w:val="22"/>
        </w:rPr>
        <w:t>7</w:t>
      </w:r>
      <w:r w:rsidRPr="00E0015D">
        <w:rPr>
          <w:rFonts w:ascii="Times New Roman" w:hAnsi="Times New Roman"/>
          <w:sz w:val="22"/>
          <w:szCs w:val="22"/>
        </w:rPr>
        <w:t>т</w:t>
      </w:r>
      <w:r w:rsidR="00C002F5" w:rsidRPr="00E0015D">
        <w:rPr>
          <w:rFonts w:ascii="Times New Roman" w:hAnsi="Times New Roman"/>
          <w:sz w:val="22"/>
          <w:szCs w:val="22"/>
        </w:rPr>
        <w:t>о</w:t>
      </w:r>
      <w:r w:rsidRPr="00E0015D">
        <w:rPr>
          <w:rFonts w:ascii="Times New Roman" w:hAnsi="Times New Roman"/>
          <w:sz w:val="22"/>
          <w:szCs w:val="22"/>
        </w:rPr>
        <w:t xml:space="preserve">в: </w:t>
      </w:r>
      <w:r w:rsidR="00196DCE" w:rsidRPr="00E0015D">
        <w:rPr>
          <w:rFonts w:ascii="Times New Roman" w:hAnsi="Times New Roman"/>
          <w:sz w:val="22"/>
          <w:szCs w:val="22"/>
        </w:rPr>
        <w:t>«</w:t>
      </w:r>
      <w:r w:rsidR="001973E0" w:rsidRPr="001973E0">
        <w:rPr>
          <w:rFonts w:ascii="Times New Roman" w:hAnsi="Times New Roman"/>
          <w:sz w:val="22"/>
          <w:szCs w:val="22"/>
        </w:rPr>
        <w:t>Заявление о присоединении к Условиям предоставления услуг с  использованием системы  ДБО</w:t>
      </w:r>
      <w:r w:rsidR="00196DCE" w:rsidRPr="00E0015D">
        <w:rPr>
          <w:rFonts w:ascii="Times New Roman" w:hAnsi="Times New Roman"/>
          <w:sz w:val="22"/>
          <w:szCs w:val="22"/>
        </w:rPr>
        <w:t xml:space="preserve">» (Приложение </w:t>
      </w:r>
      <w:r w:rsidR="001973E0">
        <w:rPr>
          <w:rFonts w:ascii="Times New Roman" w:hAnsi="Times New Roman"/>
          <w:sz w:val="22"/>
          <w:szCs w:val="22"/>
        </w:rPr>
        <w:t>4</w:t>
      </w:r>
      <w:r w:rsidR="00196DCE" w:rsidRPr="00E0015D">
        <w:rPr>
          <w:rFonts w:ascii="Times New Roman" w:hAnsi="Times New Roman"/>
          <w:sz w:val="22"/>
          <w:szCs w:val="22"/>
        </w:rPr>
        <w:t xml:space="preserve">) и «Условия  предоставления услуг с использованием системы ДБО юридическим лицам, индивидуальным предпринимателям и физическим лицам, занимающимся в установленном </w:t>
      </w:r>
      <w:r w:rsidR="00795C2A" w:rsidRPr="00E0015D">
        <w:rPr>
          <w:rFonts w:ascii="Times New Roman" w:eastAsia="Calibri" w:hAnsi="Times New Roman"/>
          <w:bCs/>
          <w:color w:val="000000"/>
          <w:sz w:val="22"/>
          <w:szCs w:val="22"/>
        </w:rPr>
        <w:t>действующим законодательством Российской Федерации порядке частной практикой</w:t>
      </w:r>
      <w:r w:rsidR="001D1933" w:rsidRPr="00E0015D">
        <w:rPr>
          <w:rFonts w:ascii="Times New Roman" w:hAnsi="Times New Roman"/>
          <w:sz w:val="22"/>
          <w:szCs w:val="22"/>
        </w:rPr>
        <w:t>, подключенным к системе ДБО поставщика программного обеспечения Factura.ru</w:t>
      </w:r>
      <w:r w:rsidR="00196DCE" w:rsidRPr="00E0015D">
        <w:rPr>
          <w:rFonts w:ascii="Times New Roman" w:hAnsi="Times New Roman"/>
          <w:sz w:val="22"/>
          <w:szCs w:val="22"/>
        </w:rPr>
        <w:t>»</w:t>
      </w:r>
    </w:p>
    <w:p w:rsidR="00DC4DC3" w:rsidRPr="00E0015D" w:rsidRDefault="00DC4DC3" w:rsidP="00AC4304">
      <w:pPr>
        <w:pStyle w:val="210"/>
        <w:ind w:firstLine="709"/>
        <w:jc w:val="both"/>
        <w:rPr>
          <w:rFonts w:ascii="Times New Roman" w:hAnsi="Times New Roman"/>
          <w:b w:val="0"/>
          <w:sz w:val="22"/>
          <w:szCs w:val="22"/>
        </w:rPr>
      </w:pPr>
      <w:r w:rsidRPr="00E0015D">
        <w:rPr>
          <w:rFonts w:ascii="Times New Roman" w:hAnsi="Times New Roman"/>
          <w:sz w:val="22"/>
          <w:szCs w:val="22"/>
        </w:rPr>
        <w:t xml:space="preserve">Заявление </w:t>
      </w:r>
      <w:r w:rsidR="001973E0">
        <w:rPr>
          <w:rFonts w:ascii="Times New Roman" w:hAnsi="Times New Roman"/>
          <w:sz w:val="22"/>
          <w:szCs w:val="22"/>
        </w:rPr>
        <w:t>о присоединении</w:t>
      </w:r>
      <w:r w:rsidRPr="00E0015D">
        <w:rPr>
          <w:rFonts w:ascii="Times New Roman" w:hAnsi="Times New Roman"/>
          <w:sz w:val="22"/>
          <w:szCs w:val="22"/>
        </w:rPr>
        <w:t xml:space="preserve"> </w:t>
      </w:r>
      <w:r w:rsidRPr="00E0015D">
        <w:rPr>
          <w:rFonts w:ascii="Times New Roman" w:hAnsi="Times New Roman"/>
          <w:b w:val="0"/>
          <w:sz w:val="22"/>
          <w:szCs w:val="22"/>
        </w:rPr>
        <w:t xml:space="preserve">– </w:t>
      </w:r>
      <w:r w:rsidR="001973E0" w:rsidRPr="001973E0">
        <w:rPr>
          <w:rFonts w:ascii="Times New Roman" w:hAnsi="Times New Roman"/>
          <w:b w:val="0"/>
          <w:sz w:val="22"/>
          <w:szCs w:val="22"/>
        </w:rPr>
        <w:t>Заявление о присоединении к Условиям предоставления услуг с  использованием системы  ДБО</w:t>
      </w:r>
      <w:r w:rsidRPr="00E0015D">
        <w:rPr>
          <w:rFonts w:ascii="Times New Roman" w:hAnsi="Times New Roman"/>
          <w:b w:val="0"/>
          <w:sz w:val="22"/>
          <w:szCs w:val="22"/>
        </w:rPr>
        <w:t xml:space="preserve">, являющееся акцептом </w:t>
      </w:r>
      <w:r w:rsidR="00CE24CE" w:rsidRPr="00E0015D">
        <w:rPr>
          <w:rFonts w:ascii="Times New Roman" w:hAnsi="Times New Roman"/>
          <w:b w:val="0"/>
          <w:sz w:val="22"/>
          <w:szCs w:val="22"/>
        </w:rPr>
        <w:t>предложенной</w:t>
      </w:r>
      <w:r w:rsidRPr="00E0015D">
        <w:rPr>
          <w:rFonts w:ascii="Times New Roman" w:hAnsi="Times New Roman"/>
          <w:b w:val="0"/>
          <w:sz w:val="22"/>
          <w:szCs w:val="22"/>
        </w:rPr>
        <w:t xml:space="preserve"> Банком оферты на заключение договора.</w:t>
      </w:r>
    </w:p>
    <w:p w:rsidR="009645E4" w:rsidRPr="00E0015D" w:rsidRDefault="009645E4" w:rsidP="009645E4">
      <w:pPr>
        <w:pStyle w:val="210"/>
        <w:ind w:firstLine="709"/>
        <w:jc w:val="both"/>
        <w:rPr>
          <w:b w:val="0"/>
          <w:sz w:val="22"/>
          <w:szCs w:val="22"/>
        </w:rPr>
      </w:pPr>
      <w:r w:rsidRPr="00E0015D">
        <w:rPr>
          <w:rFonts w:ascii="Times New Roman" w:hAnsi="Times New Roman"/>
          <w:sz w:val="22"/>
          <w:szCs w:val="22"/>
        </w:rPr>
        <w:t xml:space="preserve">Клиент – </w:t>
      </w:r>
      <w:r w:rsidRPr="00E0015D">
        <w:rPr>
          <w:rFonts w:ascii="Times New Roman" w:hAnsi="Times New Roman"/>
          <w:b w:val="0"/>
          <w:sz w:val="22"/>
          <w:szCs w:val="22"/>
        </w:rPr>
        <w:t xml:space="preserve">Юридическое лицо, индивидуальный предприниматель или физическое лицо, занимающееся в установленном  </w:t>
      </w:r>
      <w:r w:rsidRPr="00E0015D">
        <w:rPr>
          <w:rFonts w:ascii="Times New Roman" w:eastAsia="Calibri" w:hAnsi="Times New Roman"/>
          <w:b w:val="0"/>
          <w:bCs/>
          <w:color w:val="000000"/>
          <w:sz w:val="22"/>
          <w:szCs w:val="22"/>
        </w:rPr>
        <w:t>действующим законодательством Российской Федерации порядке частной практикой,</w:t>
      </w:r>
      <w:r w:rsidRPr="00E0015D">
        <w:rPr>
          <w:rFonts w:ascii="Times New Roman" w:hAnsi="Times New Roman"/>
          <w:b w:val="0"/>
          <w:sz w:val="22"/>
          <w:szCs w:val="22"/>
        </w:rPr>
        <w:t xml:space="preserve"> заключивший Договор о предоставлении услуг с использованием системы дистанционного банковского обслуживания (ДБО). </w:t>
      </w:r>
    </w:p>
    <w:p w:rsidR="00500217" w:rsidRPr="00E0015D" w:rsidRDefault="00500217" w:rsidP="00AC4304">
      <w:pPr>
        <w:pStyle w:val="a3"/>
        <w:ind w:firstLine="709"/>
        <w:jc w:val="both"/>
        <w:rPr>
          <w:sz w:val="22"/>
          <w:szCs w:val="22"/>
        </w:rPr>
      </w:pPr>
      <w:r w:rsidRPr="00E0015D">
        <w:rPr>
          <w:b/>
          <w:sz w:val="22"/>
          <w:szCs w:val="22"/>
        </w:rPr>
        <w:t xml:space="preserve">Ключ электронной подписи </w:t>
      </w:r>
      <w:r w:rsidR="0075559D" w:rsidRPr="00E0015D">
        <w:rPr>
          <w:b/>
          <w:sz w:val="22"/>
          <w:szCs w:val="22"/>
        </w:rPr>
        <w:t xml:space="preserve"> </w:t>
      </w:r>
      <w:r w:rsidRPr="00E0015D">
        <w:rPr>
          <w:b/>
          <w:sz w:val="22"/>
          <w:szCs w:val="22"/>
        </w:rPr>
        <w:t>–</w:t>
      </w:r>
      <w:r w:rsidRPr="00E0015D">
        <w:rPr>
          <w:sz w:val="22"/>
          <w:szCs w:val="22"/>
        </w:rPr>
        <w:t xml:space="preserve"> уникальная последовательность символов, предназначенная для создания электронной подписи</w:t>
      </w:r>
      <w:r w:rsidR="002E26E7" w:rsidRPr="00E0015D">
        <w:rPr>
          <w:sz w:val="22"/>
          <w:szCs w:val="22"/>
        </w:rPr>
        <w:t>.</w:t>
      </w:r>
    </w:p>
    <w:p w:rsidR="00500217" w:rsidRPr="00E0015D" w:rsidRDefault="00500217" w:rsidP="00AC4304">
      <w:pPr>
        <w:pStyle w:val="a3"/>
        <w:ind w:firstLine="709"/>
        <w:jc w:val="both"/>
        <w:rPr>
          <w:sz w:val="22"/>
          <w:szCs w:val="22"/>
        </w:rPr>
      </w:pPr>
      <w:r w:rsidRPr="00E0015D">
        <w:rPr>
          <w:b/>
          <w:sz w:val="22"/>
          <w:szCs w:val="22"/>
        </w:rPr>
        <w:t>Ключ проверки электронной подписи –</w:t>
      </w:r>
      <w:r w:rsidRPr="00E0015D">
        <w:rPr>
          <w:sz w:val="22"/>
          <w:szCs w:val="22"/>
        </w:rPr>
        <w:t xml:space="preserve"> уникальная последователь</w:t>
      </w:r>
      <w:r w:rsidR="0075559D" w:rsidRPr="00E0015D">
        <w:rPr>
          <w:sz w:val="22"/>
          <w:szCs w:val="22"/>
        </w:rPr>
        <w:t>ность символов, однозначно связанная с ключ</w:t>
      </w:r>
      <w:r w:rsidR="002E26E7" w:rsidRPr="00E0015D">
        <w:rPr>
          <w:sz w:val="22"/>
          <w:szCs w:val="22"/>
        </w:rPr>
        <w:t>о</w:t>
      </w:r>
      <w:r w:rsidR="0075559D" w:rsidRPr="00E0015D">
        <w:rPr>
          <w:sz w:val="22"/>
          <w:szCs w:val="22"/>
        </w:rPr>
        <w:t>м электронной подписи и предназначенная для проверки</w:t>
      </w:r>
      <w:r w:rsidR="002E26E7" w:rsidRPr="00E0015D">
        <w:rPr>
          <w:sz w:val="22"/>
          <w:szCs w:val="22"/>
        </w:rPr>
        <w:t xml:space="preserve"> подлинности </w:t>
      </w:r>
      <w:r w:rsidR="0078437A">
        <w:rPr>
          <w:sz w:val="22"/>
          <w:szCs w:val="22"/>
        </w:rPr>
        <w:t>ЭП</w:t>
      </w:r>
      <w:r w:rsidR="002E26E7" w:rsidRPr="00E0015D">
        <w:rPr>
          <w:sz w:val="22"/>
          <w:szCs w:val="22"/>
        </w:rPr>
        <w:t>.</w:t>
      </w:r>
    </w:p>
    <w:p w:rsidR="00053EE7" w:rsidRPr="00E0015D" w:rsidRDefault="00053EE7" w:rsidP="00AC4304">
      <w:pPr>
        <w:pStyle w:val="a3"/>
        <w:ind w:firstLine="709"/>
        <w:jc w:val="both"/>
        <w:rPr>
          <w:sz w:val="22"/>
          <w:szCs w:val="22"/>
        </w:rPr>
      </w:pPr>
      <w:r w:rsidRPr="00E0015D">
        <w:rPr>
          <w:b/>
          <w:sz w:val="22"/>
          <w:szCs w:val="22"/>
        </w:rPr>
        <w:t>Логин</w:t>
      </w:r>
      <w:r w:rsidRPr="00E0015D">
        <w:rPr>
          <w:sz w:val="22"/>
          <w:szCs w:val="22"/>
        </w:rPr>
        <w:t xml:space="preserve"> – уникальная последовательность латинских букв и цифр, позволяющая однозначно идентифицировать Клиента. Последовательность может быть определена Банком или Клиентом и может быть изменена Клиентом в </w:t>
      </w:r>
      <w:r w:rsidR="00E01698" w:rsidRPr="00E0015D">
        <w:rPr>
          <w:sz w:val="22"/>
          <w:szCs w:val="22"/>
        </w:rPr>
        <w:t>«</w:t>
      </w:r>
      <w:r w:rsidRPr="00E0015D">
        <w:rPr>
          <w:sz w:val="22"/>
          <w:szCs w:val="22"/>
        </w:rPr>
        <w:t>Интернет-Клиенте</w:t>
      </w:r>
      <w:r w:rsidR="00E01698" w:rsidRPr="00E0015D">
        <w:rPr>
          <w:sz w:val="22"/>
          <w:szCs w:val="22"/>
        </w:rPr>
        <w:t>»</w:t>
      </w:r>
      <w:r w:rsidRPr="00E0015D">
        <w:rPr>
          <w:sz w:val="22"/>
          <w:szCs w:val="22"/>
        </w:rPr>
        <w:t xml:space="preserve"> неограниченное количество раз.</w:t>
      </w:r>
    </w:p>
    <w:p w:rsidR="009645E4" w:rsidRPr="00E0015D" w:rsidRDefault="009645E4" w:rsidP="009645E4">
      <w:pPr>
        <w:widowControl/>
        <w:autoSpaceDN w:val="0"/>
        <w:adjustRightInd w:val="0"/>
        <w:ind w:firstLine="709"/>
        <w:jc w:val="both"/>
        <w:rPr>
          <w:b/>
          <w:sz w:val="22"/>
          <w:szCs w:val="22"/>
        </w:rPr>
      </w:pPr>
      <w:r w:rsidRPr="00E0015D">
        <w:rPr>
          <w:rFonts w:ascii="Times New Roman" w:hAnsi="Times New Roman" w:cs="Times New Roman"/>
          <w:b/>
          <w:bCs/>
          <w:sz w:val="22"/>
          <w:szCs w:val="22"/>
        </w:rPr>
        <w:t xml:space="preserve">Одноразовый пароль - </w:t>
      </w:r>
      <w:r w:rsidRPr="00E0015D">
        <w:rPr>
          <w:rFonts w:ascii="Times New Roman" w:hAnsi="Times New Roman" w:cs="Times New Roman"/>
          <w:sz w:val="22"/>
          <w:szCs w:val="22"/>
        </w:rPr>
        <w:t>уникальный цифровой код, направляемый в виде SMS-сообщения на мобильное устройство Уполномоченного лица Клиента. Применяется один раз в определенный момент времени при входе в «Интернет-Клиент»</w:t>
      </w:r>
      <w:r w:rsidR="009B3943" w:rsidRPr="00E0015D">
        <w:rPr>
          <w:rFonts w:ascii="Times New Roman" w:hAnsi="Times New Roman" w:cs="Times New Roman"/>
          <w:sz w:val="22"/>
          <w:szCs w:val="22"/>
        </w:rPr>
        <w:t>, либо при удостоверении Электронных документов, направляемых в Банк</w:t>
      </w:r>
      <w:r w:rsidRPr="00E0015D">
        <w:rPr>
          <w:rFonts w:ascii="Times New Roman" w:hAnsi="Times New Roman" w:cs="Times New Roman"/>
          <w:sz w:val="22"/>
          <w:szCs w:val="22"/>
        </w:rPr>
        <w:t>.</w:t>
      </w:r>
      <w:r w:rsidR="009B3943" w:rsidRPr="00E0015D">
        <w:rPr>
          <w:rFonts w:ascii="Times New Roman" w:hAnsi="Times New Roman" w:cs="Times New Roman"/>
          <w:sz w:val="22"/>
          <w:szCs w:val="22"/>
        </w:rPr>
        <w:t xml:space="preserve"> </w:t>
      </w:r>
      <w:r w:rsidRPr="00E0015D">
        <w:rPr>
          <w:rFonts w:ascii="Times New Roman" w:hAnsi="Times New Roman" w:cs="Times New Roman"/>
          <w:sz w:val="22"/>
          <w:szCs w:val="22"/>
        </w:rPr>
        <w:t xml:space="preserve"> </w:t>
      </w:r>
      <w:r w:rsidR="00D65214" w:rsidRPr="00E0015D">
        <w:rPr>
          <w:rFonts w:ascii="Times New Roman" w:hAnsi="Times New Roman" w:cs="Times New Roman"/>
          <w:bCs/>
          <w:sz w:val="22"/>
          <w:szCs w:val="22"/>
        </w:rPr>
        <w:t>Позволяет удостоверить авторство Клиента, являясь аналогом собственноручной подписи.  В</w:t>
      </w:r>
      <w:r w:rsidRPr="00E0015D">
        <w:rPr>
          <w:rFonts w:ascii="Times New Roman" w:hAnsi="Times New Roman" w:cs="Times New Roman"/>
          <w:sz w:val="22"/>
          <w:szCs w:val="22"/>
        </w:rPr>
        <w:t>ремя, в течение которого осуществляется доставка кода с помощью SMS-сообщения, зависит от оператора мобильной связи и местоположения абонента.  Одноразовый пароль действителен на протяжении ограниченного периода времени</w:t>
      </w:r>
      <w:r w:rsidRPr="00E0015D">
        <w:rPr>
          <w:sz w:val="18"/>
          <w:vertAlign w:val="superscript"/>
        </w:rPr>
        <w:footnoteReference w:id="2"/>
      </w:r>
      <w:r w:rsidRPr="00E0015D">
        <w:rPr>
          <w:rFonts w:ascii="Times New Roman" w:hAnsi="Times New Roman" w:cs="Times New Roman"/>
          <w:sz w:val="22"/>
          <w:szCs w:val="22"/>
        </w:rPr>
        <w:t xml:space="preserve"> и однозначно соответствует сеансу использования системы «Интернет-Клиент» или распоряжению (распоряжениям, договору), подтверждаемому (подтверждаемым) клиентом с использованием системы «Интернет-Клиент».</w:t>
      </w:r>
    </w:p>
    <w:p w:rsidR="00053EE7" w:rsidRPr="00E0015D" w:rsidRDefault="00053EE7" w:rsidP="009645E4">
      <w:pPr>
        <w:pStyle w:val="a3"/>
        <w:ind w:firstLine="709"/>
        <w:jc w:val="both"/>
        <w:rPr>
          <w:sz w:val="22"/>
          <w:szCs w:val="22"/>
        </w:rPr>
      </w:pPr>
      <w:r w:rsidRPr="00E0015D">
        <w:rPr>
          <w:b/>
          <w:sz w:val="22"/>
          <w:szCs w:val="22"/>
        </w:rPr>
        <w:t xml:space="preserve">Пароль </w:t>
      </w:r>
      <w:r w:rsidRPr="00E0015D">
        <w:rPr>
          <w:sz w:val="22"/>
          <w:szCs w:val="22"/>
        </w:rPr>
        <w:t xml:space="preserve">– секретная последовательность символов, позволяющая убедиться в том, что Клиент действительно является владельцем предоставленного Логина. </w:t>
      </w:r>
    </w:p>
    <w:p w:rsidR="009645E4" w:rsidRPr="00E0015D" w:rsidRDefault="009645E4" w:rsidP="00AC4304">
      <w:pPr>
        <w:pStyle w:val="a3"/>
        <w:ind w:firstLine="709"/>
        <w:jc w:val="both"/>
        <w:rPr>
          <w:b/>
          <w:sz w:val="22"/>
          <w:szCs w:val="22"/>
        </w:rPr>
      </w:pPr>
      <w:r w:rsidRPr="00E0015D">
        <w:rPr>
          <w:b/>
          <w:sz w:val="22"/>
          <w:szCs w:val="22"/>
        </w:rPr>
        <w:t xml:space="preserve">Подсистема «Интернет-Клиент» </w:t>
      </w:r>
      <w:r w:rsidRPr="00E0015D">
        <w:rPr>
          <w:sz w:val="22"/>
          <w:szCs w:val="22"/>
        </w:rPr>
        <w:t>(Интернет-Клиент)— часть программного обеспечения Системы ДБО, позволяющая осуществлять функции обмена электронными документами и иной информацией с использованием стандартных средств работы с Интернет-страницами.</w:t>
      </w:r>
    </w:p>
    <w:p w:rsidR="009645E4" w:rsidRPr="00E0015D" w:rsidRDefault="009645E4" w:rsidP="00AC4304">
      <w:pPr>
        <w:pStyle w:val="a3"/>
        <w:ind w:firstLine="709"/>
        <w:jc w:val="both"/>
        <w:rPr>
          <w:b/>
          <w:sz w:val="22"/>
          <w:szCs w:val="22"/>
        </w:rPr>
      </w:pPr>
      <w:r w:rsidRPr="00E0015D">
        <w:rPr>
          <w:b/>
          <w:sz w:val="22"/>
          <w:szCs w:val="22"/>
        </w:rPr>
        <w:lastRenderedPageBreak/>
        <w:t xml:space="preserve">Сертификат ключа проверки электронной подписи - </w:t>
      </w:r>
      <w:r w:rsidRPr="00E0015D">
        <w:rPr>
          <w:sz w:val="22"/>
          <w:szCs w:val="22"/>
        </w:rPr>
        <w:t>электронный документ или документ на бумажном носителе, выданные Банком и подтверждающие принадлежность ключа проверки электронной подписи владельцу сертификата ключа проверки электронной подписи.</w:t>
      </w:r>
    </w:p>
    <w:p w:rsidR="00C864D9" w:rsidRPr="00E0015D" w:rsidRDefault="00C864D9" w:rsidP="00AC4304">
      <w:pPr>
        <w:pStyle w:val="a3"/>
        <w:ind w:firstLine="709"/>
        <w:jc w:val="both"/>
        <w:rPr>
          <w:sz w:val="22"/>
          <w:szCs w:val="22"/>
        </w:rPr>
      </w:pPr>
      <w:r w:rsidRPr="00E0015D">
        <w:rPr>
          <w:b/>
          <w:sz w:val="22"/>
          <w:szCs w:val="22"/>
        </w:rPr>
        <w:t>Система дистанционного банковского обслуживания</w:t>
      </w:r>
      <w:r w:rsidRPr="00E0015D">
        <w:rPr>
          <w:sz w:val="22"/>
          <w:szCs w:val="22"/>
        </w:rPr>
        <w:t xml:space="preserve"> (далее по тексту Система ДБО)— комплекс программно-технических </w:t>
      </w:r>
      <w:r w:rsidR="0062725D" w:rsidRPr="00E0015D">
        <w:rPr>
          <w:sz w:val="22"/>
          <w:szCs w:val="22"/>
        </w:rPr>
        <w:t>средств, осуществляющий функции:</w:t>
      </w:r>
    </w:p>
    <w:p w:rsidR="00C864D9" w:rsidRPr="00E0015D" w:rsidRDefault="00C864D9" w:rsidP="00AC4304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E0015D">
        <w:rPr>
          <w:sz w:val="22"/>
          <w:szCs w:val="22"/>
        </w:rPr>
        <w:t>подготовки и передачи Клиентом в Банк документов в электронном виде (далее по тексту </w:t>
      </w:r>
      <w:r w:rsidR="00736628" w:rsidRPr="00E0015D">
        <w:rPr>
          <w:sz w:val="22"/>
          <w:szCs w:val="22"/>
        </w:rPr>
        <w:t xml:space="preserve">- </w:t>
      </w:r>
      <w:r w:rsidRPr="00E0015D">
        <w:rPr>
          <w:b/>
          <w:sz w:val="22"/>
          <w:szCs w:val="22"/>
        </w:rPr>
        <w:t>электронные документы, ЭД</w:t>
      </w:r>
      <w:r w:rsidRPr="00E0015D">
        <w:rPr>
          <w:sz w:val="22"/>
          <w:szCs w:val="22"/>
        </w:rPr>
        <w:t xml:space="preserve">), содержащих  </w:t>
      </w:r>
      <w:r w:rsidR="003A00B0" w:rsidRPr="00E0015D">
        <w:rPr>
          <w:sz w:val="22"/>
          <w:szCs w:val="22"/>
        </w:rPr>
        <w:t>АСП</w:t>
      </w:r>
      <w:r w:rsidRPr="00E0015D">
        <w:rPr>
          <w:sz w:val="22"/>
          <w:szCs w:val="22"/>
        </w:rPr>
        <w:t>, позволяющую удостоверять подлинность документа, включая все его обязательные реквизиты;</w:t>
      </w:r>
    </w:p>
    <w:p w:rsidR="00C864D9" w:rsidRPr="00E0015D" w:rsidRDefault="0062725D" w:rsidP="00AC4304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E0015D">
        <w:rPr>
          <w:sz w:val="22"/>
          <w:szCs w:val="22"/>
        </w:rPr>
        <w:t>п</w:t>
      </w:r>
      <w:r w:rsidR="00C864D9" w:rsidRPr="00E0015D">
        <w:rPr>
          <w:sz w:val="22"/>
          <w:szCs w:val="22"/>
        </w:rPr>
        <w:t>ередачи электронных документов для дальнейшей обработки в автоматизированную банковскую систему;</w:t>
      </w:r>
    </w:p>
    <w:p w:rsidR="00C864D9" w:rsidRPr="00E0015D" w:rsidRDefault="00C864D9" w:rsidP="00AC4304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E0015D">
        <w:rPr>
          <w:sz w:val="22"/>
          <w:szCs w:val="22"/>
        </w:rPr>
        <w:t>контроля, обработки Банком электронных документов;</w:t>
      </w:r>
    </w:p>
    <w:p w:rsidR="00C864D9" w:rsidRPr="00E0015D" w:rsidRDefault="00C864D9" w:rsidP="00AC4304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E0015D">
        <w:rPr>
          <w:sz w:val="22"/>
          <w:szCs w:val="22"/>
        </w:rPr>
        <w:t>формирования Банком и предоставления Клиенту по каналам связи выписки о движении средств, справки о состоянии счета, данных об изменении реквизитов банков и прочих сообщений.</w:t>
      </w:r>
    </w:p>
    <w:p w:rsidR="00C864D9" w:rsidRPr="00E0015D" w:rsidRDefault="004946E0" w:rsidP="00AC4304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E0015D">
        <w:rPr>
          <w:sz w:val="22"/>
          <w:szCs w:val="22"/>
        </w:rPr>
        <w:t>о</w:t>
      </w:r>
      <w:r w:rsidR="00C864D9" w:rsidRPr="00E0015D">
        <w:rPr>
          <w:sz w:val="22"/>
          <w:szCs w:val="22"/>
        </w:rPr>
        <w:t>фициального информирования Банком Клиента путем передачи текстовых сообщений.</w:t>
      </w:r>
    </w:p>
    <w:p w:rsidR="009645E4" w:rsidRPr="00E0015D" w:rsidRDefault="009645E4" w:rsidP="009645E4">
      <w:pPr>
        <w:pStyle w:val="a3"/>
        <w:ind w:firstLine="709"/>
        <w:jc w:val="both"/>
        <w:rPr>
          <w:sz w:val="22"/>
          <w:szCs w:val="22"/>
        </w:rPr>
      </w:pPr>
      <w:r w:rsidRPr="00E0015D">
        <w:rPr>
          <w:b/>
          <w:sz w:val="22"/>
          <w:szCs w:val="22"/>
        </w:rPr>
        <w:t>Стороны</w:t>
      </w:r>
      <w:r w:rsidRPr="00E0015D">
        <w:rPr>
          <w:sz w:val="22"/>
          <w:szCs w:val="22"/>
        </w:rPr>
        <w:t xml:space="preserve"> – стороны по договору присоединения: Банк и Клиент</w:t>
      </w:r>
    </w:p>
    <w:p w:rsidR="009645E4" w:rsidRPr="00E0015D" w:rsidRDefault="009645E4" w:rsidP="009645E4">
      <w:pPr>
        <w:pStyle w:val="a3"/>
        <w:ind w:firstLine="709"/>
        <w:jc w:val="both"/>
        <w:rPr>
          <w:sz w:val="22"/>
          <w:szCs w:val="22"/>
        </w:rPr>
      </w:pPr>
      <w:r w:rsidRPr="00E0015D">
        <w:rPr>
          <w:b/>
          <w:sz w:val="22"/>
          <w:szCs w:val="22"/>
        </w:rPr>
        <w:t>Сторона-отправитель</w:t>
      </w:r>
      <w:r w:rsidRPr="00E0015D">
        <w:rPr>
          <w:sz w:val="22"/>
          <w:szCs w:val="22"/>
        </w:rPr>
        <w:t xml:space="preserve"> – сторона по Договору, Банк либо Клиент, направившая электронный документ по системе ДБО.</w:t>
      </w:r>
    </w:p>
    <w:p w:rsidR="009645E4" w:rsidRPr="00E0015D" w:rsidRDefault="009645E4" w:rsidP="009645E4">
      <w:pPr>
        <w:pStyle w:val="a3"/>
        <w:ind w:firstLine="709"/>
        <w:jc w:val="both"/>
        <w:rPr>
          <w:sz w:val="22"/>
          <w:szCs w:val="22"/>
        </w:rPr>
      </w:pPr>
      <w:r w:rsidRPr="00E0015D">
        <w:rPr>
          <w:b/>
          <w:sz w:val="22"/>
          <w:szCs w:val="22"/>
        </w:rPr>
        <w:t>Сторона-получатель -</w:t>
      </w:r>
      <w:r w:rsidRPr="00E0015D">
        <w:rPr>
          <w:sz w:val="22"/>
          <w:szCs w:val="22"/>
        </w:rPr>
        <w:t xml:space="preserve"> сторона по Договору, Банк либо Клиент, получившая электронный документ по системе ДБО.</w:t>
      </w:r>
    </w:p>
    <w:p w:rsidR="009645E4" w:rsidRPr="006B56C4" w:rsidRDefault="009645E4" w:rsidP="009645E4">
      <w:pPr>
        <w:widowControl/>
        <w:autoSpaceDN w:val="0"/>
        <w:adjustRightInd w:val="0"/>
        <w:ind w:firstLine="709"/>
        <w:jc w:val="both"/>
        <w:rPr>
          <w:rFonts w:ascii="Times New Roman" w:eastAsia="Calibri,Bold" w:hAnsi="Times New Roman" w:cs="Times New Roman"/>
          <w:sz w:val="22"/>
          <w:szCs w:val="22"/>
          <w:lang w:eastAsia="ru-RU"/>
        </w:rPr>
      </w:pPr>
      <w:r w:rsidRPr="00E0015D">
        <w:rPr>
          <w:rFonts w:ascii="Times New Roman" w:eastAsia="Calibri,Bold" w:hAnsi="Times New Roman" w:cs="Times New Roman"/>
          <w:b/>
          <w:bCs/>
          <w:sz w:val="22"/>
          <w:szCs w:val="22"/>
          <w:lang w:eastAsia="ru-RU"/>
        </w:rPr>
        <w:t xml:space="preserve">Счет </w:t>
      </w:r>
      <w:r w:rsidRPr="00E0015D">
        <w:rPr>
          <w:rFonts w:ascii="Times New Roman" w:eastAsia="Calibri,Bold" w:hAnsi="Times New Roman" w:cs="Times New Roman"/>
          <w:sz w:val="22"/>
          <w:szCs w:val="22"/>
          <w:lang w:eastAsia="ru-RU"/>
        </w:rPr>
        <w:t xml:space="preserve">– расчетный счет, счет по депозиту, открытый Банком Клиенту, к которому Клиенту </w:t>
      </w:r>
      <w:r w:rsidRPr="006B56C4">
        <w:rPr>
          <w:rFonts w:ascii="Times New Roman" w:eastAsia="Calibri,Bold" w:hAnsi="Times New Roman" w:cs="Times New Roman"/>
          <w:sz w:val="22"/>
          <w:szCs w:val="22"/>
          <w:lang w:eastAsia="ru-RU"/>
        </w:rPr>
        <w:t>предоставлен доступ с использованием Системы ДБО.</w:t>
      </w:r>
    </w:p>
    <w:p w:rsidR="007B346A" w:rsidRPr="006B56C4" w:rsidRDefault="007B346A" w:rsidP="009645E4">
      <w:pPr>
        <w:widowControl/>
        <w:autoSpaceDN w:val="0"/>
        <w:adjustRightInd w:val="0"/>
        <w:ind w:firstLine="709"/>
        <w:jc w:val="both"/>
        <w:rPr>
          <w:b/>
          <w:sz w:val="22"/>
          <w:szCs w:val="22"/>
        </w:rPr>
      </w:pPr>
      <w:r w:rsidRPr="006B56C4">
        <w:rPr>
          <w:rFonts w:ascii="Times New Roman" w:eastAsia="Calibri,Bold" w:hAnsi="Times New Roman" w:cs="Times New Roman"/>
          <w:b/>
          <w:sz w:val="22"/>
          <w:szCs w:val="22"/>
          <w:lang w:eastAsia="ru-RU"/>
        </w:rPr>
        <w:t>Уведомление об операциях по счету</w:t>
      </w:r>
      <w:r w:rsidRPr="006B56C4">
        <w:rPr>
          <w:rFonts w:ascii="Times New Roman" w:eastAsia="Calibri,Bold" w:hAnsi="Times New Roman" w:cs="Times New Roman"/>
          <w:sz w:val="22"/>
          <w:szCs w:val="22"/>
          <w:lang w:eastAsia="ru-RU"/>
        </w:rPr>
        <w:t xml:space="preserve"> – информация о соверешенных операциях с использованием системы ДБО, в том числе об исполнеии (отказе в исполнении) электронных документов Клиента. Уведомление размещается в системе ДБО в виде выписок по счетам Клиента</w:t>
      </w:r>
      <w:r w:rsidR="00870573" w:rsidRPr="006B56C4">
        <w:rPr>
          <w:rFonts w:ascii="Times New Roman" w:eastAsia="Calibri,Bold" w:hAnsi="Times New Roman" w:cs="Times New Roman"/>
          <w:sz w:val="22"/>
          <w:szCs w:val="22"/>
          <w:lang w:eastAsia="ru-RU"/>
        </w:rPr>
        <w:t xml:space="preserve"> и статусов по соответсвующим электронным документам.</w:t>
      </w:r>
      <w:r w:rsidRPr="006B56C4">
        <w:rPr>
          <w:rFonts w:ascii="Times New Roman" w:eastAsia="Calibri,Bold" w:hAnsi="Times New Roman" w:cs="Times New Roman"/>
          <w:sz w:val="22"/>
          <w:szCs w:val="22"/>
          <w:lang w:eastAsia="ru-RU"/>
        </w:rPr>
        <w:t xml:space="preserve"> </w:t>
      </w:r>
    </w:p>
    <w:p w:rsidR="009645E4" w:rsidRPr="006B56C4" w:rsidRDefault="009645E4" w:rsidP="009645E4">
      <w:pPr>
        <w:pStyle w:val="a3"/>
        <w:ind w:firstLine="709"/>
        <w:jc w:val="both"/>
        <w:rPr>
          <w:b/>
          <w:sz w:val="22"/>
          <w:szCs w:val="22"/>
        </w:rPr>
      </w:pPr>
      <w:r w:rsidRPr="006B56C4">
        <w:rPr>
          <w:b/>
          <w:sz w:val="22"/>
          <w:szCs w:val="22"/>
        </w:rPr>
        <w:t xml:space="preserve">Условия - </w:t>
      </w:r>
      <w:r w:rsidRPr="006B56C4">
        <w:rPr>
          <w:sz w:val="22"/>
          <w:szCs w:val="22"/>
        </w:rPr>
        <w:t xml:space="preserve">Условия  предоставления услуг с использованием системы дистанционного банковского обслуживания  (ДБО) юридическим лицам, индивидуальным предпринимателям и физическим лицам, занимающимся в установленном </w:t>
      </w:r>
      <w:r w:rsidRPr="006B56C4">
        <w:rPr>
          <w:rFonts w:eastAsia="Calibri"/>
          <w:bCs/>
          <w:sz w:val="22"/>
          <w:szCs w:val="22"/>
        </w:rPr>
        <w:t>действующим законодательством Российской Федерации порядке частной практикой</w:t>
      </w:r>
      <w:r w:rsidRPr="006B56C4">
        <w:rPr>
          <w:sz w:val="22"/>
          <w:szCs w:val="22"/>
        </w:rPr>
        <w:t>.</w:t>
      </w:r>
    </w:p>
    <w:p w:rsidR="009645E4" w:rsidRPr="00E0015D" w:rsidRDefault="009645E4" w:rsidP="009645E4">
      <w:pPr>
        <w:pStyle w:val="a3"/>
        <w:ind w:firstLine="709"/>
        <w:jc w:val="both"/>
        <w:rPr>
          <w:b/>
          <w:bCs/>
          <w:sz w:val="22"/>
          <w:szCs w:val="22"/>
          <w:lang w:eastAsia="ru-RU"/>
        </w:rPr>
      </w:pPr>
      <w:r w:rsidRPr="006B56C4">
        <w:rPr>
          <w:b/>
          <w:sz w:val="22"/>
          <w:szCs w:val="22"/>
        </w:rPr>
        <w:t>Электронная подпись</w:t>
      </w:r>
      <w:r w:rsidRPr="006B56C4">
        <w:rPr>
          <w:sz w:val="22"/>
          <w:szCs w:val="22"/>
        </w:rPr>
        <w:t xml:space="preserve"> (</w:t>
      </w:r>
      <w:r w:rsidR="0078437A" w:rsidRPr="006B56C4">
        <w:rPr>
          <w:b/>
          <w:sz w:val="22"/>
          <w:szCs w:val="22"/>
        </w:rPr>
        <w:t>ЭП</w:t>
      </w:r>
      <w:r w:rsidRPr="006B56C4">
        <w:rPr>
          <w:sz w:val="22"/>
          <w:szCs w:val="22"/>
        </w:rPr>
        <w:t>) — 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</w:t>
      </w:r>
      <w:r w:rsidRPr="00E0015D">
        <w:rPr>
          <w:sz w:val="22"/>
          <w:szCs w:val="22"/>
        </w:rPr>
        <w:t xml:space="preserve"> информацией и которая используется для определения лица, подписывающего информацию.</w:t>
      </w:r>
    </w:p>
    <w:p w:rsidR="000B30CF" w:rsidRPr="00E0015D" w:rsidRDefault="000B30CF" w:rsidP="00AC4304">
      <w:pPr>
        <w:autoSpaceDN w:val="0"/>
        <w:adjustRightInd w:val="0"/>
        <w:ind w:firstLine="709"/>
        <w:jc w:val="both"/>
        <w:rPr>
          <w:rFonts w:ascii="Times New Roman" w:hAnsi="Times New Roman" w:cs="Times New Roman"/>
          <w:sz w:val="22"/>
          <w:szCs w:val="22"/>
          <w:lang w:eastAsia="ru-RU"/>
        </w:rPr>
      </w:pPr>
      <w:r w:rsidRPr="00E0015D">
        <w:rPr>
          <w:rFonts w:ascii="Times New Roman" w:hAnsi="Times New Roman" w:cs="Times New Roman"/>
          <w:b/>
          <w:bCs/>
          <w:sz w:val="22"/>
          <w:szCs w:val="22"/>
          <w:lang w:eastAsia="ru-RU"/>
        </w:rPr>
        <w:t xml:space="preserve">Электронный документ </w:t>
      </w:r>
      <w:r w:rsidRPr="00E0015D">
        <w:rPr>
          <w:rFonts w:ascii="Times New Roman" w:hAnsi="Times New Roman" w:cs="Times New Roman"/>
          <w:bCs/>
          <w:sz w:val="22"/>
          <w:szCs w:val="22"/>
          <w:lang w:eastAsia="ru-RU"/>
        </w:rPr>
        <w:t>(далее по тексту ЭД)</w:t>
      </w:r>
      <w:r w:rsidRPr="00E0015D">
        <w:rPr>
          <w:rFonts w:ascii="Times New Roman" w:hAnsi="Times New Roman" w:cs="Times New Roman"/>
          <w:b/>
          <w:bCs/>
          <w:sz w:val="22"/>
          <w:szCs w:val="22"/>
          <w:lang w:eastAsia="ru-RU"/>
        </w:rPr>
        <w:t xml:space="preserve"> </w:t>
      </w:r>
      <w:r w:rsidRPr="00E0015D">
        <w:rPr>
          <w:rFonts w:ascii="Times New Roman" w:hAnsi="Times New Roman" w:cs="Times New Roman"/>
          <w:sz w:val="22"/>
          <w:szCs w:val="22"/>
          <w:lang w:eastAsia="ru-RU"/>
        </w:rPr>
        <w:t>– электронный образ документа (платежного или иного), представленный в согласованном Сторонами формате, определяемом программными средствами создания документа.</w:t>
      </w:r>
    </w:p>
    <w:p w:rsidR="002E41A3" w:rsidRPr="00E0015D" w:rsidRDefault="002E41A3" w:rsidP="00AC4304">
      <w:pPr>
        <w:widowControl/>
        <w:autoSpaceDN w:val="0"/>
        <w:adjustRightInd w:val="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0015D">
        <w:rPr>
          <w:rFonts w:ascii="Times New Roman" w:hAnsi="Times New Roman" w:cs="Times New Roman"/>
          <w:b/>
          <w:sz w:val="22"/>
          <w:szCs w:val="22"/>
        </w:rPr>
        <w:t>Электронное средство платежа (</w:t>
      </w:r>
      <w:r w:rsidRPr="00E0015D">
        <w:rPr>
          <w:rFonts w:ascii="Times New Roman" w:hAnsi="Times New Roman" w:cs="Times New Roman"/>
          <w:bCs/>
          <w:sz w:val="22"/>
          <w:szCs w:val="22"/>
          <w:lang w:eastAsia="ru-RU"/>
        </w:rPr>
        <w:t>далее по тексту</w:t>
      </w:r>
      <w:r w:rsidRPr="00E0015D">
        <w:rPr>
          <w:rFonts w:ascii="Times New Roman" w:hAnsi="Times New Roman" w:cs="Times New Roman"/>
          <w:b/>
          <w:sz w:val="22"/>
          <w:szCs w:val="22"/>
        </w:rPr>
        <w:t xml:space="preserve"> ЭСП) </w:t>
      </w:r>
      <w:r w:rsidRPr="00E0015D">
        <w:rPr>
          <w:rFonts w:ascii="Times New Roman" w:hAnsi="Times New Roman" w:cs="Times New Roman"/>
          <w:sz w:val="22"/>
          <w:szCs w:val="22"/>
        </w:rPr>
        <w:t>- средство и (или) способ, позволяющие клиенту банка составлять, удостоверять и передавать распоряжения в целях осуществления перевода денежных средств в рамках применяемых форм безналичных расчетов с использованием информационно-коммуникационных технологий.</w:t>
      </w:r>
    </w:p>
    <w:p w:rsidR="00EB4940" w:rsidRPr="00E0015D" w:rsidRDefault="00EB4940" w:rsidP="008E525D">
      <w:pPr>
        <w:widowControl/>
        <w:autoSpaceDN w:val="0"/>
        <w:adjustRightInd w:val="0"/>
        <w:ind w:firstLine="709"/>
        <w:jc w:val="both"/>
        <w:rPr>
          <w:rFonts w:ascii="Times New Roman" w:hAnsi="Times New Roman" w:cs="Times New Roman"/>
          <w:sz w:val="22"/>
          <w:szCs w:val="22"/>
          <w:lang w:eastAsia="ru-RU"/>
        </w:rPr>
      </w:pPr>
      <w:r w:rsidRPr="00E0015D">
        <w:rPr>
          <w:rFonts w:ascii="Times New Roman" w:hAnsi="Times New Roman" w:cs="Times New Roman"/>
          <w:b/>
          <w:sz w:val="22"/>
          <w:szCs w:val="22"/>
        </w:rPr>
        <w:t>Электронный расчетный документ</w:t>
      </w:r>
      <w:r w:rsidRPr="00E0015D">
        <w:rPr>
          <w:rFonts w:ascii="Times New Roman" w:hAnsi="Times New Roman" w:cs="Times New Roman"/>
          <w:sz w:val="22"/>
          <w:szCs w:val="22"/>
        </w:rPr>
        <w:t>  ЭРД</w:t>
      </w:r>
      <w:r w:rsidR="002E41A3" w:rsidRPr="00E0015D">
        <w:rPr>
          <w:rFonts w:ascii="Times New Roman" w:hAnsi="Times New Roman" w:cs="Times New Roman"/>
          <w:sz w:val="22"/>
          <w:szCs w:val="22"/>
        </w:rPr>
        <w:t xml:space="preserve"> - </w:t>
      </w:r>
      <w:r w:rsidRPr="00E0015D">
        <w:rPr>
          <w:rFonts w:ascii="Times New Roman" w:hAnsi="Times New Roman" w:cs="Times New Roman"/>
          <w:sz w:val="22"/>
          <w:szCs w:val="22"/>
          <w:lang w:eastAsia="ru-RU"/>
        </w:rPr>
        <w:t>электронный документ (платежное поручение Клиента в электронном виде), являющийся основанием для совершения Банком операций по банковскому счету Клиент</w:t>
      </w:r>
      <w:r w:rsidR="001071FD" w:rsidRPr="00E0015D">
        <w:rPr>
          <w:rFonts w:ascii="Times New Roman" w:hAnsi="Times New Roman" w:cs="Times New Roman"/>
          <w:sz w:val="22"/>
          <w:szCs w:val="22"/>
          <w:lang w:eastAsia="ru-RU"/>
        </w:rPr>
        <w:t>а</w:t>
      </w:r>
      <w:r w:rsidRPr="00E0015D">
        <w:rPr>
          <w:rFonts w:ascii="Times New Roman" w:hAnsi="Times New Roman" w:cs="Times New Roman"/>
          <w:sz w:val="22"/>
          <w:szCs w:val="22"/>
        </w:rPr>
        <w:t>. Подлинником электронного расчетного документа является</w:t>
      </w:r>
      <w:r w:rsidR="008E525D" w:rsidRPr="00E0015D">
        <w:rPr>
          <w:rFonts w:ascii="Times New Roman" w:hAnsi="Times New Roman" w:cs="Times New Roman"/>
          <w:sz w:val="22"/>
          <w:szCs w:val="22"/>
        </w:rPr>
        <w:t xml:space="preserve"> </w:t>
      </w:r>
      <w:r w:rsidRPr="00E0015D">
        <w:rPr>
          <w:rFonts w:ascii="Times New Roman" w:hAnsi="Times New Roman" w:cs="Times New Roman"/>
          <w:sz w:val="22"/>
          <w:szCs w:val="22"/>
          <w:lang w:eastAsia="ru-RU"/>
        </w:rPr>
        <w:t>любой файл в оговоренном Сторонами формате,</w:t>
      </w:r>
      <w:r w:rsidR="008E525D" w:rsidRPr="00E0015D">
        <w:rPr>
          <w:rFonts w:ascii="Times New Roman" w:hAnsi="Times New Roman" w:cs="Times New Roman"/>
          <w:sz w:val="22"/>
          <w:szCs w:val="22"/>
          <w:lang w:eastAsia="ru-RU"/>
        </w:rPr>
        <w:t xml:space="preserve"> подписанный АСП, </w:t>
      </w:r>
      <w:r w:rsidRPr="00E0015D">
        <w:rPr>
          <w:rFonts w:ascii="Times New Roman" w:hAnsi="Times New Roman" w:cs="Times New Roman"/>
          <w:sz w:val="22"/>
          <w:szCs w:val="22"/>
          <w:lang w:eastAsia="ru-RU"/>
        </w:rPr>
        <w:t xml:space="preserve"> который содержит текст документа и </w:t>
      </w:r>
      <w:r w:rsidR="008E525D" w:rsidRPr="00E0015D">
        <w:rPr>
          <w:rFonts w:ascii="Times New Roman" w:hAnsi="Times New Roman" w:cs="Times New Roman"/>
          <w:sz w:val="22"/>
          <w:szCs w:val="22"/>
          <w:lang w:eastAsia="ru-RU"/>
        </w:rPr>
        <w:t xml:space="preserve">АСП </w:t>
      </w:r>
      <w:r w:rsidRPr="00E0015D">
        <w:rPr>
          <w:rFonts w:ascii="Times New Roman" w:hAnsi="Times New Roman" w:cs="Times New Roman"/>
          <w:sz w:val="22"/>
          <w:szCs w:val="22"/>
          <w:lang w:eastAsia="ru-RU"/>
        </w:rPr>
        <w:t xml:space="preserve">уполномоченных лиц Сторон, подписавших документ, при условии положительного результата проверки подлинности </w:t>
      </w:r>
      <w:r w:rsidR="008E525D" w:rsidRPr="00E0015D">
        <w:rPr>
          <w:rFonts w:ascii="Times New Roman" w:hAnsi="Times New Roman" w:cs="Times New Roman"/>
          <w:sz w:val="22"/>
          <w:szCs w:val="22"/>
          <w:lang w:eastAsia="ru-RU"/>
        </w:rPr>
        <w:t>АСП</w:t>
      </w:r>
      <w:r w:rsidRPr="00E0015D">
        <w:rPr>
          <w:rFonts w:ascii="Times New Roman" w:hAnsi="Times New Roman" w:cs="Times New Roman"/>
          <w:sz w:val="22"/>
          <w:szCs w:val="22"/>
          <w:lang w:eastAsia="ru-RU"/>
        </w:rPr>
        <w:t>, произведенной Системой ДБО</w:t>
      </w:r>
      <w:r w:rsidR="008E525D" w:rsidRPr="00E0015D">
        <w:rPr>
          <w:rFonts w:ascii="Times New Roman" w:hAnsi="Times New Roman" w:cs="Times New Roman"/>
          <w:sz w:val="22"/>
          <w:szCs w:val="22"/>
          <w:lang w:eastAsia="ru-RU"/>
        </w:rPr>
        <w:t xml:space="preserve">. </w:t>
      </w:r>
      <w:r w:rsidRPr="00E0015D">
        <w:rPr>
          <w:rFonts w:ascii="Times New Roman" w:hAnsi="Times New Roman" w:cs="Times New Roman"/>
          <w:sz w:val="22"/>
          <w:szCs w:val="22"/>
          <w:lang w:eastAsia="ru-RU"/>
        </w:rPr>
        <w:t>Документом, предназначенным для целей документарного учета, является бумажная распечатка файла, содержащего документ, полученная средствами Системы ДБО на стороне Банка, с физической подписью уполномоченного сотрудника и удостоверенная штампом Банка.</w:t>
      </w:r>
    </w:p>
    <w:p w:rsidR="00833E4D" w:rsidRPr="00E0015D" w:rsidRDefault="00833E4D" w:rsidP="00AC4304">
      <w:pPr>
        <w:widowControl/>
        <w:autoSpaceDN w:val="0"/>
        <w:adjustRightInd w:val="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0015D">
        <w:rPr>
          <w:rFonts w:ascii="Times New Roman" w:hAnsi="Times New Roman" w:cs="Times New Roman"/>
          <w:b/>
          <w:bCs/>
          <w:sz w:val="22"/>
          <w:szCs w:val="22"/>
          <w:lang w:val="en-US"/>
        </w:rPr>
        <w:t>SMS</w:t>
      </w:r>
      <w:r w:rsidRPr="00E0015D">
        <w:rPr>
          <w:rFonts w:ascii="Times New Roman" w:hAnsi="Times New Roman" w:cs="Times New Roman"/>
          <w:b/>
          <w:bCs/>
          <w:sz w:val="22"/>
          <w:szCs w:val="22"/>
        </w:rPr>
        <w:t>-авторизация</w:t>
      </w:r>
      <w:r w:rsidRPr="00E0015D">
        <w:rPr>
          <w:rFonts w:ascii="Times New Roman" w:hAnsi="Times New Roman" w:cs="Times New Roman"/>
          <w:b/>
          <w:bCs/>
          <w:i/>
          <w:iCs/>
          <w:color w:val="0000FF"/>
          <w:sz w:val="22"/>
          <w:szCs w:val="22"/>
        </w:rPr>
        <w:t xml:space="preserve"> </w:t>
      </w:r>
      <w:r w:rsidRPr="00E0015D">
        <w:rPr>
          <w:rFonts w:ascii="Times New Roman" w:hAnsi="Times New Roman" w:cs="Times New Roman"/>
          <w:i/>
          <w:iCs/>
          <w:sz w:val="22"/>
          <w:szCs w:val="22"/>
        </w:rPr>
        <w:t>–</w:t>
      </w:r>
      <w:r w:rsidRPr="00E0015D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  <w:r w:rsidRPr="00E0015D">
        <w:rPr>
          <w:rFonts w:ascii="Times New Roman" w:hAnsi="Times New Roman" w:cs="Times New Roman"/>
          <w:sz w:val="22"/>
          <w:szCs w:val="22"/>
        </w:rPr>
        <w:t>подтверждение входа в Подсистему «Интернет-Клиент» посредством ввода одноразового пароля, направляемого Банком на мобильный телефон Уполномоченного лица Клиента.</w:t>
      </w:r>
    </w:p>
    <w:p w:rsidR="00A42186" w:rsidRPr="00E0015D" w:rsidRDefault="00A42186" w:rsidP="00A42186">
      <w:pPr>
        <w:pStyle w:val="a3"/>
        <w:ind w:firstLine="709"/>
        <w:jc w:val="both"/>
        <w:rPr>
          <w:sz w:val="22"/>
          <w:szCs w:val="22"/>
        </w:rPr>
      </w:pPr>
      <w:r w:rsidRPr="00E0015D">
        <w:rPr>
          <w:b/>
          <w:sz w:val="22"/>
          <w:szCs w:val="22"/>
          <w:lang w:val="en-US"/>
        </w:rPr>
        <w:t>USB</w:t>
      </w:r>
      <w:r w:rsidRPr="00E0015D">
        <w:rPr>
          <w:b/>
          <w:sz w:val="22"/>
          <w:szCs w:val="22"/>
        </w:rPr>
        <w:t>-ключ</w:t>
      </w:r>
      <w:r w:rsidRPr="00E0015D">
        <w:rPr>
          <w:sz w:val="22"/>
          <w:szCs w:val="22"/>
        </w:rPr>
        <w:t xml:space="preserve"> – устройство генерации и хранения ЭП, носитель информации в компактном пластиковом корпусе, содержащий средство криптографической защиты информации</w:t>
      </w:r>
    </w:p>
    <w:p w:rsidR="00A42186" w:rsidRPr="00E0015D" w:rsidRDefault="00A42186" w:rsidP="00AC4304">
      <w:pPr>
        <w:widowControl/>
        <w:autoSpaceDN w:val="0"/>
        <w:adjustRightInd w:val="0"/>
        <w:ind w:firstLine="709"/>
        <w:jc w:val="both"/>
        <w:rPr>
          <w:rFonts w:ascii="Times New Roman" w:eastAsia="Calibri,Bold" w:hAnsi="Times New Roman" w:cs="Times New Roman"/>
          <w:sz w:val="22"/>
          <w:szCs w:val="22"/>
          <w:lang w:eastAsia="ru-RU"/>
        </w:rPr>
      </w:pPr>
    </w:p>
    <w:p w:rsidR="006C1364" w:rsidRPr="00E0015D" w:rsidRDefault="006C1364" w:rsidP="0061162A">
      <w:pPr>
        <w:pStyle w:val="a3"/>
        <w:jc w:val="left"/>
        <w:rPr>
          <w:sz w:val="22"/>
          <w:szCs w:val="22"/>
        </w:rPr>
      </w:pPr>
    </w:p>
    <w:p w:rsidR="00242E2D" w:rsidRPr="00E0015D" w:rsidRDefault="00242E2D" w:rsidP="00F57412">
      <w:pPr>
        <w:widowControl/>
        <w:numPr>
          <w:ilvl w:val="0"/>
          <w:numId w:val="22"/>
        </w:numPr>
        <w:autoSpaceDE/>
        <w:ind w:left="426" w:hanging="426"/>
        <w:rPr>
          <w:rFonts w:asciiTheme="majorHAnsi" w:hAnsiTheme="majorHAnsi"/>
          <w:b/>
          <w:sz w:val="22"/>
          <w:szCs w:val="22"/>
        </w:rPr>
      </w:pPr>
      <w:r w:rsidRPr="00E0015D">
        <w:rPr>
          <w:rFonts w:asciiTheme="majorHAnsi" w:hAnsiTheme="majorHAnsi"/>
          <w:b/>
          <w:sz w:val="22"/>
          <w:szCs w:val="22"/>
        </w:rPr>
        <w:t>ОБЩИЕ ПОЛОЖЕНИЯ</w:t>
      </w:r>
    </w:p>
    <w:p w:rsidR="00C864D9" w:rsidRPr="00E0015D" w:rsidRDefault="00C864D9" w:rsidP="00C864D9">
      <w:pPr>
        <w:pStyle w:val="a3"/>
        <w:ind w:firstLine="180"/>
        <w:rPr>
          <w:b/>
          <w:sz w:val="22"/>
          <w:szCs w:val="22"/>
        </w:rPr>
      </w:pPr>
    </w:p>
    <w:p w:rsidR="00263210" w:rsidRPr="00E0015D" w:rsidRDefault="00263210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E0015D">
        <w:rPr>
          <w:rFonts w:ascii="Times New Roman" w:hAnsi="Times New Roman"/>
          <w:b w:val="0"/>
          <w:sz w:val="22"/>
          <w:szCs w:val="22"/>
        </w:rPr>
        <w:t xml:space="preserve">Обслуживание Банком Клиентов осуществляется на основании заключенных Договоров в соответствии с </w:t>
      </w:r>
      <w:r w:rsidR="007629B3" w:rsidRPr="00E0015D">
        <w:rPr>
          <w:rFonts w:ascii="Times New Roman" w:hAnsi="Times New Roman"/>
          <w:b w:val="0"/>
          <w:sz w:val="22"/>
          <w:szCs w:val="22"/>
        </w:rPr>
        <w:t>Т</w:t>
      </w:r>
      <w:r w:rsidRPr="00E0015D">
        <w:rPr>
          <w:rFonts w:ascii="Times New Roman" w:hAnsi="Times New Roman"/>
          <w:b w:val="0"/>
          <w:sz w:val="22"/>
          <w:szCs w:val="22"/>
        </w:rPr>
        <w:t>арифами Банка</w:t>
      </w:r>
      <w:r w:rsidR="008F2F12" w:rsidRPr="00E0015D">
        <w:rPr>
          <w:rFonts w:ascii="Times New Roman" w:hAnsi="Times New Roman"/>
          <w:b w:val="0"/>
          <w:sz w:val="22"/>
          <w:szCs w:val="22"/>
        </w:rPr>
        <w:t>.</w:t>
      </w:r>
    </w:p>
    <w:p w:rsidR="00263210" w:rsidRPr="00E0015D" w:rsidRDefault="00263210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E0015D">
        <w:rPr>
          <w:rFonts w:ascii="Times New Roman" w:hAnsi="Times New Roman"/>
          <w:b w:val="0"/>
          <w:sz w:val="22"/>
          <w:szCs w:val="22"/>
        </w:rPr>
        <w:t>Закл</w:t>
      </w:r>
      <w:r w:rsidR="00346378" w:rsidRPr="00E0015D">
        <w:rPr>
          <w:rFonts w:ascii="Times New Roman" w:hAnsi="Times New Roman"/>
          <w:b w:val="0"/>
          <w:sz w:val="22"/>
          <w:szCs w:val="22"/>
        </w:rPr>
        <w:t>ючение Договора между Банком и Клиентом осуществляет</w:t>
      </w:r>
      <w:r w:rsidR="00753E39" w:rsidRPr="00E0015D">
        <w:rPr>
          <w:rFonts w:ascii="Times New Roman" w:hAnsi="Times New Roman"/>
          <w:b w:val="0"/>
          <w:sz w:val="22"/>
          <w:szCs w:val="22"/>
        </w:rPr>
        <w:t>с</w:t>
      </w:r>
      <w:r w:rsidR="00346378" w:rsidRPr="00E0015D">
        <w:rPr>
          <w:rFonts w:ascii="Times New Roman" w:hAnsi="Times New Roman"/>
          <w:b w:val="0"/>
          <w:sz w:val="22"/>
          <w:szCs w:val="22"/>
        </w:rPr>
        <w:t xml:space="preserve">я путем присоединения Клиента к настоящим Условиям (акцепта Условий) в соответствии </w:t>
      </w:r>
      <w:r w:rsidR="00AA671E" w:rsidRPr="00E0015D">
        <w:rPr>
          <w:rFonts w:ascii="Times New Roman" w:hAnsi="Times New Roman"/>
          <w:b w:val="0"/>
          <w:sz w:val="22"/>
          <w:szCs w:val="22"/>
        </w:rPr>
        <w:t xml:space="preserve">со статьей 428 Гражданского кодекса Российской Федерации и производится путем передачи Клиентом </w:t>
      </w:r>
      <w:r w:rsidR="001071FD" w:rsidRPr="00E0015D">
        <w:rPr>
          <w:rFonts w:ascii="Times New Roman" w:hAnsi="Times New Roman"/>
          <w:b w:val="0"/>
          <w:sz w:val="22"/>
          <w:szCs w:val="22"/>
        </w:rPr>
        <w:t xml:space="preserve">в </w:t>
      </w:r>
      <w:r w:rsidR="00AA671E" w:rsidRPr="00E0015D">
        <w:rPr>
          <w:rFonts w:ascii="Times New Roman" w:hAnsi="Times New Roman"/>
          <w:b w:val="0"/>
          <w:sz w:val="22"/>
          <w:szCs w:val="22"/>
        </w:rPr>
        <w:t xml:space="preserve">Банк Заявления на </w:t>
      </w:r>
      <w:r w:rsidR="008F2F12" w:rsidRPr="00E0015D">
        <w:rPr>
          <w:rFonts w:ascii="Times New Roman" w:hAnsi="Times New Roman"/>
          <w:b w:val="0"/>
          <w:sz w:val="22"/>
          <w:szCs w:val="22"/>
        </w:rPr>
        <w:t>з</w:t>
      </w:r>
      <w:r w:rsidR="00AA671E" w:rsidRPr="00E0015D">
        <w:rPr>
          <w:rFonts w:ascii="Times New Roman" w:hAnsi="Times New Roman"/>
          <w:b w:val="0"/>
          <w:sz w:val="22"/>
          <w:szCs w:val="22"/>
        </w:rPr>
        <w:t xml:space="preserve">аключение </w:t>
      </w:r>
      <w:r w:rsidR="008F2F12" w:rsidRPr="00E0015D">
        <w:rPr>
          <w:rFonts w:ascii="Times New Roman" w:hAnsi="Times New Roman"/>
          <w:b w:val="0"/>
          <w:sz w:val="22"/>
          <w:szCs w:val="22"/>
        </w:rPr>
        <w:t>Д</w:t>
      </w:r>
      <w:r w:rsidR="00AA671E" w:rsidRPr="00E0015D">
        <w:rPr>
          <w:rFonts w:ascii="Times New Roman" w:hAnsi="Times New Roman"/>
          <w:b w:val="0"/>
          <w:sz w:val="22"/>
          <w:szCs w:val="22"/>
        </w:rPr>
        <w:t>оговора.</w:t>
      </w:r>
    </w:p>
    <w:p w:rsidR="00263210" w:rsidRPr="00E0015D" w:rsidRDefault="00AA671E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E0015D">
        <w:rPr>
          <w:rFonts w:ascii="Times New Roman" w:hAnsi="Times New Roman"/>
          <w:b w:val="0"/>
          <w:sz w:val="22"/>
          <w:szCs w:val="22"/>
        </w:rPr>
        <w:t>Заключение Договора осуществляется после предоставления Клиентом в Банк всех документов и свед</w:t>
      </w:r>
      <w:r w:rsidR="00800DD4" w:rsidRPr="00E0015D">
        <w:rPr>
          <w:rFonts w:ascii="Times New Roman" w:hAnsi="Times New Roman"/>
          <w:b w:val="0"/>
          <w:sz w:val="22"/>
          <w:szCs w:val="22"/>
        </w:rPr>
        <w:t>е</w:t>
      </w:r>
      <w:r w:rsidRPr="00E0015D">
        <w:rPr>
          <w:rFonts w:ascii="Times New Roman" w:hAnsi="Times New Roman"/>
          <w:b w:val="0"/>
          <w:sz w:val="22"/>
          <w:szCs w:val="22"/>
        </w:rPr>
        <w:t>ний, установленных действующим законодательством Российской Федерации</w:t>
      </w:r>
    </w:p>
    <w:p w:rsidR="00CB5059" w:rsidRPr="00E0015D" w:rsidRDefault="00782135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E0015D">
        <w:rPr>
          <w:rFonts w:ascii="Times New Roman" w:hAnsi="Times New Roman"/>
          <w:b w:val="0"/>
          <w:sz w:val="22"/>
          <w:szCs w:val="22"/>
        </w:rPr>
        <w:t>Фактом заключения Договора является подача К</w:t>
      </w:r>
      <w:r w:rsidR="008F2F12" w:rsidRPr="00E0015D">
        <w:rPr>
          <w:rFonts w:ascii="Times New Roman" w:hAnsi="Times New Roman"/>
          <w:b w:val="0"/>
          <w:sz w:val="22"/>
          <w:szCs w:val="22"/>
        </w:rPr>
        <w:t>л</w:t>
      </w:r>
      <w:r w:rsidRPr="00E0015D">
        <w:rPr>
          <w:rFonts w:ascii="Times New Roman" w:hAnsi="Times New Roman"/>
          <w:b w:val="0"/>
          <w:sz w:val="22"/>
          <w:szCs w:val="22"/>
        </w:rPr>
        <w:t xml:space="preserve">иентом в Банк Заявления на заключение </w:t>
      </w:r>
      <w:r w:rsidR="00800DD4" w:rsidRPr="00E0015D">
        <w:rPr>
          <w:rFonts w:ascii="Times New Roman" w:hAnsi="Times New Roman"/>
          <w:b w:val="0"/>
          <w:sz w:val="22"/>
          <w:szCs w:val="22"/>
        </w:rPr>
        <w:t>Д</w:t>
      </w:r>
      <w:r w:rsidRPr="00E0015D">
        <w:rPr>
          <w:rFonts w:ascii="Times New Roman" w:hAnsi="Times New Roman"/>
          <w:b w:val="0"/>
          <w:sz w:val="22"/>
          <w:szCs w:val="22"/>
        </w:rPr>
        <w:t>оговора.</w:t>
      </w:r>
    </w:p>
    <w:p w:rsidR="0020787F" w:rsidRPr="00E0015D" w:rsidRDefault="00CB5059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E0015D">
        <w:rPr>
          <w:rFonts w:ascii="Times New Roman" w:hAnsi="Times New Roman"/>
          <w:b w:val="0"/>
          <w:color w:val="000000"/>
          <w:sz w:val="22"/>
          <w:szCs w:val="22"/>
        </w:rPr>
        <w:t>Настоящие Условия регламентируют порядок и условия оказания услуг Клиентам с использованием Системы ДБО.</w:t>
      </w:r>
    </w:p>
    <w:p w:rsidR="0020787F" w:rsidRPr="00E0015D" w:rsidRDefault="0020787F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E0015D">
        <w:rPr>
          <w:rFonts w:ascii="Times New Roman" w:hAnsi="Times New Roman"/>
          <w:b w:val="0"/>
          <w:sz w:val="22"/>
          <w:szCs w:val="22"/>
        </w:rPr>
        <w:t xml:space="preserve">Банк предоставляет Клиенту </w:t>
      </w:r>
      <w:r w:rsidR="000242C7" w:rsidRPr="00E0015D">
        <w:rPr>
          <w:rFonts w:ascii="Times New Roman" w:hAnsi="Times New Roman"/>
          <w:b w:val="0"/>
          <w:sz w:val="22"/>
          <w:szCs w:val="22"/>
        </w:rPr>
        <w:t xml:space="preserve">с использованием Системы ДБО </w:t>
      </w:r>
      <w:r w:rsidRPr="00E0015D">
        <w:rPr>
          <w:rFonts w:ascii="Times New Roman" w:hAnsi="Times New Roman"/>
          <w:b w:val="0"/>
          <w:sz w:val="22"/>
          <w:szCs w:val="22"/>
        </w:rPr>
        <w:t>следующие услуги, в том числе на платной основе, предусмотренные Тарифами Банка:</w:t>
      </w:r>
    </w:p>
    <w:p w:rsidR="00265BCA" w:rsidRPr="00E0015D" w:rsidRDefault="0020787F" w:rsidP="002B061A">
      <w:pPr>
        <w:pStyle w:val="aff7"/>
        <w:numPr>
          <w:ilvl w:val="0"/>
          <w:numId w:val="30"/>
        </w:numPr>
        <w:jc w:val="both"/>
        <w:rPr>
          <w:rFonts w:ascii="Times New Roman" w:hAnsi="Times New Roman"/>
        </w:rPr>
      </w:pPr>
      <w:r w:rsidRPr="00E0015D">
        <w:rPr>
          <w:rFonts w:ascii="Times New Roman" w:hAnsi="Times New Roman"/>
        </w:rPr>
        <w:t xml:space="preserve">прием от Клиента ЭРД, на выполнение операций по </w:t>
      </w:r>
      <w:r w:rsidR="004C1A1A" w:rsidRPr="00E0015D">
        <w:rPr>
          <w:rFonts w:ascii="Times New Roman" w:hAnsi="Times New Roman"/>
        </w:rPr>
        <w:t>С</w:t>
      </w:r>
      <w:r w:rsidR="00E847C0" w:rsidRPr="00E0015D">
        <w:rPr>
          <w:rFonts w:ascii="Times New Roman" w:hAnsi="Times New Roman"/>
        </w:rPr>
        <w:t>чету/</w:t>
      </w:r>
      <w:r w:rsidR="004C1A1A" w:rsidRPr="00E0015D">
        <w:rPr>
          <w:rFonts w:ascii="Times New Roman" w:hAnsi="Times New Roman"/>
        </w:rPr>
        <w:t>С</w:t>
      </w:r>
      <w:r w:rsidR="00E847C0" w:rsidRPr="00E0015D">
        <w:rPr>
          <w:rFonts w:ascii="Times New Roman" w:hAnsi="Times New Roman"/>
        </w:rPr>
        <w:t>четам</w:t>
      </w:r>
      <w:r w:rsidRPr="00E0015D">
        <w:rPr>
          <w:rFonts w:ascii="Times New Roman" w:hAnsi="Times New Roman"/>
        </w:rPr>
        <w:t xml:space="preserve"> Клиента;</w:t>
      </w:r>
    </w:p>
    <w:p w:rsidR="00265BCA" w:rsidRPr="00E0015D" w:rsidRDefault="00265BCA" w:rsidP="002B061A">
      <w:pPr>
        <w:pStyle w:val="aff7"/>
        <w:numPr>
          <w:ilvl w:val="0"/>
          <w:numId w:val="30"/>
        </w:numPr>
        <w:jc w:val="both"/>
        <w:rPr>
          <w:rFonts w:ascii="Times New Roman" w:hAnsi="Times New Roman"/>
        </w:rPr>
      </w:pPr>
      <w:r w:rsidRPr="00E0015D">
        <w:rPr>
          <w:rFonts w:ascii="Times New Roman" w:hAnsi="Times New Roman"/>
        </w:rPr>
        <w:t xml:space="preserve">прием от Клиента и предоставление Клиенту информации в форме ЭД, в том числе предоставление Клиенту информации об операциях, совершенных по </w:t>
      </w:r>
      <w:r w:rsidR="001B2D98" w:rsidRPr="00E0015D">
        <w:rPr>
          <w:rFonts w:ascii="Times New Roman" w:hAnsi="Times New Roman"/>
        </w:rPr>
        <w:t>С</w:t>
      </w:r>
      <w:r w:rsidRPr="00E0015D">
        <w:rPr>
          <w:rFonts w:ascii="Times New Roman" w:hAnsi="Times New Roman"/>
        </w:rPr>
        <w:t>чету/</w:t>
      </w:r>
      <w:r w:rsidR="001B2D98" w:rsidRPr="00E0015D">
        <w:rPr>
          <w:rFonts w:ascii="Times New Roman" w:hAnsi="Times New Roman"/>
        </w:rPr>
        <w:t>С</w:t>
      </w:r>
      <w:r w:rsidRPr="00E0015D">
        <w:rPr>
          <w:rFonts w:ascii="Times New Roman" w:hAnsi="Times New Roman"/>
        </w:rPr>
        <w:t>четам Клиента;</w:t>
      </w:r>
    </w:p>
    <w:p w:rsidR="0020787F" w:rsidRPr="00E0015D" w:rsidRDefault="0020787F" w:rsidP="002B061A">
      <w:pPr>
        <w:pStyle w:val="aff7"/>
        <w:numPr>
          <w:ilvl w:val="0"/>
          <w:numId w:val="30"/>
        </w:numPr>
        <w:jc w:val="both"/>
        <w:rPr>
          <w:rFonts w:ascii="Times New Roman" w:hAnsi="Times New Roman"/>
        </w:rPr>
      </w:pPr>
      <w:r w:rsidRPr="00E0015D">
        <w:rPr>
          <w:rFonts w:ascii="Times New Roman" w:hAnsi="Times New Roman"/>
        </w:rPr>
        <w:t>прием от Клиента и предоставление Клиенту ЭД в соо</w:t>
      </w:r>
      <w:r w:rsidR="00EA22D0" w:rsidRPr="00E0015D">
        <w:rPr>
          <w:rFonts w:ascii="Times New Roman" w:hAnsi="Times New Roman"/>
        </w:rPr>
        <w:t xml:space="preserve">тветствии с условиями отдельных </w:t>
      </w:r>
      <w:r w:rsidRPr="00E0015D">
        <w:rPr>
          <w:rFonts w:ascii="Times New Roman" w:hAnsi="Times New Roman"/>
        </w:rPr>
        <w:t>заключенных Сторонами договоров, которые предусматривают электронный документооборот с использованием Системы</w:t>
      </w:r>
      <w:r w:rsidR="00401E78" w:rsidRPr="00E0015D">
        <w:rPr>
          <w:rFonts w:ascii="Times New Roman" w:hAnsi="Times New Roman"/>
        </w:rPr>
        <w:t xml:space="preserve"> ДБО</w:t>
      </w:r>
      <w:r w:rsidRPr="00E0015D">
        <w:rPr>
          <w:rFonts w:ascii="Times New Roman" w:hAnsi="Times New Roman"/>
        </w:rPr>
        <w:t>;</w:t>
      </w:r>
    </w:p>
    <w:p w:rsidR="0020787F" w:rsidRPr="00E0015D" w:rsidRDefault="0020787F" w:rsidP="002B061A">
      <w:pPr>
        <w:pStyle w:val="aff7"/>
        <w:numPr>
          <w:ilvl w:val="0"/>
          <w:numId w:val="30"/>
        </w:numPr>
        <w:jc w:val="both"/>
        <w:rPr>
          <w:rFonts w:ascii="Times New Roman" w:hAnsi="Times New Roman"/>
        </w:rPr>
      </w:pPr>
      <w:r w:rsidRPr="00E0015D">
        <w:rPr>
          <w:rFonts w:ascii="Times New Roman" w:hAnsi="Times New Roman"/>
        </w:rPr>
        <w:t xml:space="preserve">обмен между Клиентом и Банком </w:t>
      </w:r>
      <w:r w:rsidR="00401E78" w:rsidRPr="00E0015D">
        <w:rPr>
          <w:rFonts w:ascii="Times New Roman" w:hAnsi="Times New Roman"/>
        </w:rPr>
        <w:t xml:space="preserve">документами и информацией </w:t>
      </w:r>
      <w:r w:rsidRPr="00E0015D">
        <w:rPr>
          <w:rFonts w:ascii="Times New Roman" w:hAnsi="Times New Roman"/>
        </w:rPr>
        <w:t>в электронном виде, связанными с проведением валютных операций, требование о представлении (направлении) которых предусмотрено действующими нормативно-правовыми актами валютного законодательства)</w:t>
      </w:r>
      <w:r w:rsidR="0082264B" w:rsidRPr="00E0015D">
        <w:rPr>
          <w:rFonts w:ascii="Times New Roman" w:hAnsi="Times New Roman"/>
        </w:rPr>
        <w:t>;</w:t>
      </w:r>
    </w:p>
    <w:p w:rsidR="0020787F" w:rsidRPr="00E0015D" w:rsidRDefault="0020787F" w:rsidP="002B061A">
      <w:pPr>
        <w:pStyle w:val="aff7"/>
        <w:numPr>
          <w:ilvl w:val="0"/>
          <w:numId w:val="30"/>
        </w:numPr>
        <w:jc w:val="both"/>
        <w:rPr>
          <w:rFonts w:ascii="Times New Roman" w:hAnsi="Times New Roman"/>
        </w:rPr>
      </w:pPr>
      <w:r w:rsidRPr="00E0015D">
        <w:rPr>
          <w:rFonts w:ascii="Times New Roman" w:hAnsi="Times New Roman"/>
        </w:rPr>
        <w:t>прием от Клиента и предоставление Клиенту информации свободного формата в виде ЭД;</w:t>
      </w:r>
    </w:p>
    <w:p w:rsidR="0020787F" w:rsidRPr="00E0015D" w:rsidRDefault="0020787F" w:rsidP="002B061A">
      <w:pPr>
        <w:pStyle w:val="aff7"/>
        <w:numPr>
          <w:ilvl w:val="0"/>
          <w:numId w:val="30"/>
        </w:numPr>
        <w:jc w:val="both"/>
        <w:rPr>
          <w:rFonts w:ascii="Times New Roman" w:hAnsi="Times New Roman"/>
        </w:rPr>
      </w:pPr>
      <w:r w:rsidRPr="00E0015D">
        <w:rPr>
          <w:rFonts w:ascii="Times New Roman" w:hAnsi="Times New Roman"/>
        </w:rPr>
        <w:t xml:space="preserve">заключение Договоров/Соглашений средствами Системы в рамках реализованных </w:t>
      </w:r>
      <w:r w:rsidR="008B3CEF" w:rsidRPr="00E0015D">
        <w:rPr>
          <w:rFonts w:ascii="Times New Roman" w:hAnsi="Times New Roman"/>
        </w:rPr>
        <w:t xml:space="preserve">форм </w:t>
      </w:r>
      <w:r w:rsidRPr="00E0015D">
        <w:rPr>
          <w:rFonts w:ascii="Times New Roman" w:hAnsi="Times New Roman"/>
        </w:rPr>
        <w:t xml:space="preserve">электронных </w:t>
      </w:r>
      <w:r w:rsidR="00C52C28" w:rsidRPr="00E0015D">
        <w:rPr>
          <w:rFonts w:ascii="Times New Roman" w:hAnsi="Times New Roman"/>
        </w:rPr>
        <w:t>документов</w:t>
      </w:r>
      <w:r w:rsidRPr="00E0015D">
        <w:rPr>
          <w:rFonts w:ascii="Times New Roman" w:hAnsi="Times New Roman"/>
        </w:rPr>
        <w:t>;</w:t>
      </w:r>
    </w:p>
    <w:p w:rsidR="0020787F" w:rsidRPr="00E0015D" w:rsidRDefault="0020787F" w:rsidP="002B061A">
      <w:pPr>
        <w:pStyle w:val="aff7"/>
        <w:numPr>
          <w:ilvl w:val="0"/>
          <w:numId w:val="30"/>
        </w:numPr>
        <w:rPr>
          <w:rFonts w:ascii="Times New Roman" w:hAnsi="Times New Roman"/>
        </w:rPr>
      </w:pPr>
      <w:r w:rsidRPr="00E0015D">
        <w:rPr>
          <w:rFonts w:ascii="Times New Roman" w:hAnsi="Times New Roman"/>
        </w:rPr>
        <w:t xml:space="preserve">прием Банком в обработку подписанных </w:t>
      </w:r>
      <w:r w:rsidR="00FB3D77" w:rsidRPr="00E0015D">
        <w:rPr>
          <w:rFonts w:ascii="Times New Roman" w:hAnsi="Times New Roman"/>
        </w:rPr>
        <w:t>АСП</w:t>
      </w:r>
      <w:r w:rsidRPr="00E0015D">
        <w:rPr>
          <w:rFonts w:ascii="Times New Roman" w:hAnsi="Times New Roman"/>
        </w:rPr>
        <w:t xml:space="preserve"> </w:t>
      </w:r>
      <w:r w:rsidR="002A442A" w:rsidRPr="00E0015D">
        <w:rPr>
          <w:rFonts w:ascii="Times New Roman" w:hAnsi="Times New Roman"/>
        </w:rPr>
        <w:t>электронных документов</w:t>
      </w:r>
      <w:r w:rsidRPr="00E0015D">
        <w:rPr>
          <w:rFonts w:ascii="Times New Roman" w:hAnsi="Times New Roman"/>
        </w:rPr>
        <w:t xml:space="preserve"> от Клиента;</w:t>
      </w:r>
    </w:p>
    <w:p w:rsidR="00A223B3" w:rsidRPr="00E0015D" w:rsidRDefault="00A223B3" w:rsidP="00A223B3">
      <w:pPr>
        <w:pStyle w:val="aff7"/>
        <w:rPr>
          <w:rFonts w:ascii="Times New Roman" w:hAnsi="Times New Roman"/>
          <w:sz w:val="4"/>
          <w:szCs w:val="4"/>
        </w:rPr>
      </w:pPr>
    </w:p>
    <w:p w:rsidR="00C864D9" w:rsidRPr="00E0015D" w:rsidRDefault="00C864D9" w:rsidP="00F57412">
      <w:pPr>
        <w:pStyle w:val="a3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E0015D">
        <w:rPr>
          <w:sz w:val="22"/>
          <w:szCs w:val="22"/>
        </w:rPr>
        <w:t xml:space="preserve">Стороны договорились использовать следующие </w:t>
      </w:r>
      <w:r w:rsidR="00AC74CF" w:rsidRPr="00E0015D">
        <w:rPr>
          <w:sz w:val="22"/>
          <w:szCs w:val="22"/>
        </w:rPr>
        <w:t xml:space="preserve">электронные </w:t>
      </w:r>
      <w:r w:rsidRPr="00E0015D">
        <w:rPr>
          <w:sz w:val="22"/>
          <w:szCs w:val="22"/>
        </w:rPr>
        <w:t xml:space="preserve">документы: </w:t>
      </w:r>
    </w:p>
    <w:p w:rsidR="00C864D9" w:rsidRPr="00E0015D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E0015D">
        <w:rPr>
          <w:sz w:val="22"/>
          <w:szCs w:val="22"/>
        </w:rPr>
        <w:t>платежное поруче</w:t>
      </w:r>
      <w:r w:rsidR="00113EA3" w:rsidRPr="00E0015D">
        <w:rPr>
          <w:sz w:val="22"/>
          <w:szCs w:val="22"/>
        </w:rPr>
        <w:t>ние на перевод средств в рублях</w:t>
      </w:r>
      <w:r w:rsidR="00AC74CF" w:rsidRPr="00E0015D">
        <w:rPr>
          <w:sz w:val="22"/>
          <w:szCs w:val="22"/>
        </w:rPr>
        <w:t>;</w:t>
      </w:r>
    </w:p>
    <w:p w:rsidR="00C864D9" w:rsidRPr="00E0015D" w:rsidRDefault="00113EA3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E0015D">
        <w:rPr>
          <w:sz w:val="22"/>
          <w:szCs w:val="22"/>
        </w:rPr>
        <w:t>поручение на перевод валюты</w:t>
      </w:r>
      <w:r w:rsidR="0061162A" w:rsidRPr="00E0015D">
        <w:rPr>
          <w:sz w:val="22"/>
          <w:szCs w:val="22"/>
        </w:rPr>
        <w:t>;</w:t>
      </w:r>
    </w:p>
    <w:p w:rsidR="00C864D9" w:rsidRPr="005C64EC" w:rsidRDefault="003A1EAE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5C64EC">
        <w:rPr>
          <w:sz w:val="22"/>
          <w:szCs w:val="22"/>
        </w:rPr>
        <w:t>распоряжение на обязательную продажу иностранной валюты</w:t>
      </w:r>
      <w:r w:rsidR="0061162A" w:rsidRPr="005C64EC">
        <w:rPr>
          <w:sz w:val="22"/>
          <w:szCs w:val="22"/>
        </w:rPr>
        <w:t>;</w:t>
      </w:r>
    </w:p>
    <w:p w:rsidR="00C864D9" w:rsidRPr="005C64EC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5C64EC">
        <w:rPr>
          <w:sz w:val="22"/>
          <w:szCs w:val="22"/>
        </w:rPr>
        <w:t>поручени</w:t>
      </w:r>
      <w:r w:rsidR="00113EA3" w:rsidRPr="005C64EC">
        <w:rPr>
          <w:sz w:val="22"/>
          <w:szCs w:val="22"/>
        </w:rPr>
        <w:t>е на продажу иностранной валюты</w:t>
      </w:r>
      <w:r w:rsidR="0061162A" w:rsidRPr="005C64EC">
        <w:rPr>
          <w:sz w:val="22"/>
          <w:szCs w:val="22"/>
        </w:rPr>
        <w:t>;</w:t>
      </w:r>
    </w:p>
    <w:p w:rsidR="00C864D9" w:rsidRPr="005C64EC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5C64EC">
        <w:rPr>
          <w:sz w:val="22"/>
          <w:szCs w:val="22"/>
        </w:rPr>
        <w:t xml:space="preserve">поручение </w:t>
      </w:r>
      <w:r w:rsidR="00113EA3" w:rsidRPr="005C64EC">
        <w:rPr>
          <w:sz w:val="22"/>
          <w:szCs w:val="22"/>
        </w:rPr>
        <w:t>на покупку иностранной валюты</w:t>
      </w:r>
      <w:r w:rsidR="0061162A" w:rsidRPr="005C64EC">
        <w:rPr>
          <w:sz w:val="22"/>
          <w:szCs w:val="22"/>
        </w:rPr>
        <w:t>;</w:t>
      </w:r>
    </w:p>
    <w:p w:rsidR="00C864D9" w:rsidRPr="005C64EC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5C64EC">
        <w:rPr>
          <w:sz w:val="22"/>
          <w:szCs w:val="22"/>
        </w:rPr>
        <w:t xml:space="preserve">поручение </w:t>
      </w:r>
      <w:r w:rsidR="00113EA3" w:rsidRPr="005C64EC">
        <w:rPr>
          <w:sz w:val="22"/>
          <w:szCs w:val="22"/>
        </w:rPr>
        <w:t>на конверсию иностранной валюты</w:t>
      </w:r>
      <w:r w:rsidR="0061162A" w:rsidRPr="005C64EC">
        <w:rPr>
          <w:sz w:val="22"/>
          <w:szCs w:val="22"/>
        </w:rPr>
        <w:t>;</w:t>
      </w:r>
    </w:p>
    <w:p w:rsidR="00C864D9" w:rsidRPr="005C64EC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5C64EC">
        <w:rPr>
          <w:sz w:val="22"/>
          <w:szCs w:val="22"/>
        </w:rPr>
        <w:t>выписки со счетов Клиента в валюте Российской</w:t>
      </w:r>
      <w:r w:rsidR="00113EA3" w:rsidRPr="005C64EC">
        <w:rPr>
          <w:sz w:val="22"/>
          <w:szCs w:val="22"/>
        </w:rPr>
        <w:t xml:space="preserve"> Федерации и иностранной валюте</w:t>
      </w:r>
      <w:r w:rsidR="0061162A" w:rsidRPr="005C64EC">
        <w:rPr>
          <w:sz w:val="22"/>
          <w:szCs w:val="22"/>
        </w:rPr>
        <w:t>;</w:t>
      </w:r>
    </w:p>
    <w:p w:rsidR="00C864D9" w:rsidRPr="005C64EC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5C64EC">
        <w:rPr>
          <w:sz w:val="22"/>
          <w:szCs w:val="22"/>
        </w:rPr>
        <w:t>справка о валют</w:t>
      </w:r>
      <w:r w:rsidR="00113EA3" w:rsidRPr="005C64EC">
        <w:rPr>
          <w:sz w:val="22"/>
          <w:szCs w:val="22"/>
        </w:rPr>
        <w:t>ных операциях</w:t>
      </w:r>
      <w:r w:rsidR="0061162A" w:rsidRPr="005C64EC">
        <w:rPr>
          <w:sz w:val="22"/>
          <w:szCs w:val="22"/>
        </w:rPr>
        <w:t>;</w:t>
      </w:r>
    </w:p>
    <w:p w:rsidR="0061162A" w:rsidRPr="005C64EC" w:rsidRDefault="00113EA3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5C64EC">
        <w:rPr>
          <w:sz w:val="22"/>
          <w:szCs w:val="22"/>
        </w:rPr>
        <w:t>запрос на выписку</w:t>
      </w:r>
      <w:r w:rsidR="0061162A" w:rsidRPr="005C64EC">
        <w:rPr>
          <w:sz w:val="22"/>
          <w:szCs w:val="22"/>
        </w:rPr>
        <w:t>;</w:t>
      </w:r>
    </w:p>
    <w:p w:rsidR="00113EA3" w:rsidRPr="005C64EC" w:rsidRDefault="00113EA3" w:rsidP="00536342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5C64EC">
        <w:rPr>
          <w:sz w:val="22"/>
          <w:szCs w:val="22"/>
        </w:rPr>
        <w:t>уведомление о поступлении валюты в произвольной форме</w:t>
      </w:r>
      <w:r w:rsidR="0061162A" w:rsidRPr="005C64EC">
        <w:rPr>
          <w:sz w:val="22"/>
          <w:szCs w:val="22"/>
        </w:rPr>
        <w:t>;</w:t>
      </w:r>
    </w:p>
    <w:p w:rsidR="00C864D9" w:rsidRPr="005C64EC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5C64EC">
        <w:rPr>
          <w:sz w:val="22"/>
          <w:szCs w:val="22"/>
        </w:rPr>
        <w:t>паспорт сдел</w:t>
      </w:r>
      <w:r w:rsidR="00C755E4" w:rsidRPr="005C64EC">
        <w:rPr>
          <w:sz w:val="22"/>
          <w:szCs w:val="22"/>
        </w:rPr>
        <w:t>ки</w:t>
      </w:r>
      <w:r w:rsidRPr="005C64EC">
        <w:rPr>
          <w:sz w:val="22"/>
          <w:szCs w:val="22"/>
        </w:rPr>
        <w:t xml:space="preserve"> по контракту</w:t>
      </w:r>
      <w:r w:rsidR="0061162A" w:rsidRPr="005C64EC">
        <w:rPr>
          <w:sz w:val="22"/>
          <w:szCs w:val="22"/>
        </w:rPr>
        <w:t>;</w:t>
      </w:r>
    </w:p>
    <w:p w:rsidR="00C864D9" w:rsidRPr="005C64EC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5C64EC">
        <w:rPr>
          <w:sz w:val="22"/>
          <w:szCs w:val="22"/>
        </w:rPr>
        <w:t>паспорт сдел</w:t>
      </w:r>
      <w:r w:rsidR="00C755E4" w:rsidRPr="005C64EC">
        <w:rPr>
          <w:sz w:val="22"/>
          <w:szCs w:val="22"/>
        </w:rPr>
        <w:t>ки</w:t>
      </w:r>
      <w:r w:rsidRPr="005C64EC">
        <w:rPr>
          <w:sz w:val="22"/>
          <w:szCs w:val="22"/>
        </w:rPr>
        <w:t xml:space="preserve"> по кредитному договору</w:t>
      </w:r>
      <w:r w:rsidR="0061162A" w:rsidRPr="005C64EC">
        <w:rPr>
          <w:sz w:val="22"/>
          <w:szCs w:val="22"/>
        </w:rPr>
        <w:t>;</w:t>
      </w:r>
    </w:p>
    <w:p w:rsidR="0061162A" w:rsidRPr="005C64EC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5C64EC">
        <w:rPr>
          <w:sz w:val="22"/>
          <w:szCs w:val="22"/>
        </w:rPr>
        <w:t>справка о подтверждающих документах</w:t>
      </w:r>
      <w:r w:rsidR="0061162A" w:rsidRPr="005C64EC">
        <w:rPr>
          <w:sz w:val="22"/>
          <w:szCs w:val="22"/>
        </w:rPr>
        <w:t>;</w:t>
      </w:r>
    </w:p>
    <w:p w:rsidR="0061162A" w:rsidRPr="005C64EC" w:rsidRDefault="0061162A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5C64EC">
        <w:rPr>
          <w:sz w:val="22"/>
          <w:szCs w:val="22"/>
        </w:rPr>
        <w:t>заявление о переоформлении паспорта сделки;</w:t>
      </w:r>
    </w:p>
    <w:p w:rsidR="0061162A" w:rsidRPr="005C64EC" w:rsidRDefault="003A1EAE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5C64EC">
        <w:rPr>
          <w:sz w:val="22"/>
          <w:szCs w:val="22"/>
        </w:rPr>
        <w:t>заявление о закрытии паспорта сделки</w:t>
      </w:r>
      <w:r w:rsidR="00D71BAF" w:rsidRPr="005C64EC">
        <w:rPr>
          <w:sz w:val="22"/>
          <w:szCs w:val="22"/>
        </w:rPr>
        <w:t>;</w:t>
      </w:r>
    </w:p>
    <w:p w:rsidR="00F835AA" w:rsidRPr="005C64EC" w:rsidRDefault="00C864D9" w:rsidP="00DF6688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5C64EC">
        <w:rPr>
          <w:sz w:val="22"/>
          <w:szCs w:val="22"/>
        </w:rPr>
        <w:t>произвольные документы</w:t>
      </w:r>
      <w:r w:rsidR="008F4B89" w:rsidRPr="005C64EC">
        <w:rPr>
          <w:sz w:val="22"/>
          <w:szCs w:val="22"/>
        </w:rPr>
        <w:t xml:space="preserve"> (документы свободного формата)</w:t>
      </w:r>
      <w:r w:rsidR="0061162A" w:rsidRPr="005C64EC">
        <w:rPr>
          <w:sz w:val="22"/>
          <w:szCs w:val="22"/>
        </w:rPr>
        <w:t>.</w:t>
      </w:r>
    </w:p>
    <w:p w:rsidR="00C864D9" w:rsidRPr="005C64EC" w:rsidRDefault="00152345" w:rsidP="00F57412">
      <w:pPr>
        <w:pStyle w:val="a3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5C64EC">
        <w:rPr>
          <w:sz w:val="22"/>
          <w:szCs w:val="22"/>
        </w:rPr>
        <w:t>Применение</w:t>
      </w:r>
      <w:r w:rsidR="00C864D9" w:rsidRPr="005C64EC">
        <w:rPr>
          <w:sz w:val="22"/>
          <w:szCs w:val="22"/>
        </w:rPr>
        <w:t xml:space="preserve"> электронных </w:t>
      </w:r>
      <w:r w:rsidRPr="005C64EC">
        <w:rPr>
          <w:sz w:val="22"/>
          <w:szCs w:val="22"/>
        </w:rPr>
        <w:t xml:space="preserve">платежных документов </w:t>
      </w:r>
      <w:r w:rsidR="00C864D9" w:rsidRPr="005C64EC">
        <w:rPr>
          <w:sz w:val="22"/>
          <w:szCs w:val="22"/>
        </w:rPr>
        <w:t>не</w:t>
      </w:r>
      <w:r w:rsidR="00113EA3" w:rsidRPr="005C64EC">
        <w:rPr>
          <w:sz w:val="22"/>
          <w:szCs w:val="22"/>
        </w:rPr>
        <w:t xml:space="preserve"> отменяет</w:t>
      </w:r>
      <w:r w:rsidR="00C864D9" w:rsidRPr="005C64EC">
        <w:rPr>
          <w:sz w:val="22"/>
          <w:szCs w:val="22"/>
        </w:rPr>
        <w:t xml:space="preserve"> установленных законодательством и другими </w:t>
      </w:r>
      <w:r w:rsidR="000508AC" w:rsidRPr="005C64EC">
        <w:rPr>
          <w:sz w:val="22"/>
          <w:szCs w:val="22"/>
        </w:rPr>
        <w:t>д</w:t>
      </w:r>
      <w:r w:rsidR="00C864D9" w:rsidRPr="005C64EC">
        <w:rPr>
          <w:sz w:val="22"/>
          <w:szCs w:val="22"/>
        </w:rPr>
        <w:t xml:space="preserve">оговорами прав и обязанностей Сторон, содержания расчетных документов и правил заполнения их реквизитов. </w:t>
      </w:r>
    </w:p>
    <w:p w:rsidR="004D30A9" w:rsidRPr="005C64EC" w:rsidRDefault="00C2793E" w:rsidP="00F57412">
      <w:pPr>
        <w:pStyle w:val="a3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5C64EC">
        <w:rPr>
          <w:sz w:val="22"/>
          <w:szCs w:val="22"/>
          <w:lang w:eastAsia="ru-RU"/>
        </w:rPr>
        <w:t>ЭД передаются и принимаются Сторонами с использованием Системы</w:t>
      </w:r>
      <w:r w:rsidR="00EC2ABF" w:rsidRPr="005C64EC">
        <w:rPr>
          <w:sz w:val="22"/>
          <w:szCs w:val="22"/>
          <w:lang w:eastAsia="ru-RU"/>
        </w:rPr>
        <w:t xml:space="preserve"> ДБО</w:t>
      </w:r>
      <w:r w:rsidRPr="005C64EC">
        <w:rPr>
          <w:sz w:val="22"/>
          <w:szCs w:val="22"/>
          <w:lang w:eastAsia="ru-RU"/>
        </w:rPr>
        <w:t xml:space="preserve"> без их последующего пре</w:t>
      </w:r>
      <w:r w:rsidR="00CB6D7B" w:rsidRPr="005C64EC">
        <w:rPr>
          <w:sz w:val="22"/>
          <w:szCs w:val="22"/>
          <w:lang w:eastAsia="ru-RU"/>
        </w:rPr>
        <w:t>дставления на бумажном носителе, за исключением случая, предусмотренного п. 4.1.</w:t>
      </w:r>
      <w:r w:rsidR="00706A2D" w:rsidRPr="005C64EC">
        <w:rPr>
          <w:sz w:val="22"/>
          <w:szCs w:val="22"/>
          <w:lang w:eastAsia="ru-RU"/>
        </w:rPr>
        <w:t>6</w:t>
      </w:r>
      <w:r w:rsidR="00CB6D7B" w:rsidRPr="005C64EC">
        <w:rPr>
          <w:sz w:val="22"/>
          <w:szCs w:val="22"/>
          <w:lang w:eastAsia="ru-RU"/>
        </w:rPr>
        <w:t xml:space="preserve"> настоящих Условий.</w:t>
      </w:r>
    </w:p>
    <w:p w:rsidR="00FB3D77" w:rsidRPr="00E0015D" w:rsidRDefault="00FB3D77" w:rsidP="00F57412">
      <w:pPr>
        <w:pStyle w:val="a3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5C64EC">
        <w:rPr>
          <w:sz w:val="22"/>
          <w:szCs w:val="22"/>
          <w:lang w:eastAsia="ru-RU"/>
        </w:rPr>
        <w:t>Идентификация клиента, подтверждение авторства Клиента и подлинности электронных документов Клиента в Интернет-Клиенте</w:t>
      </w:r>
      <w:r w:rsidRPr="00E0015D">
        <w:rPr>
          <w:sz w:val="22"/>
          <w:szCs w:val="22"/>
          <w:lang w:eastAsia="ru-RU"/>
        </w:rPr>
        <w:t xml:space="preserve"> производится Банком путем </w:t>
      </w:r>
      <w:r w:rsidR="0078437A">
        <w:rPr>
          <w:sz w:val="22"/>
          <w:szCs w:val="22"/>
          <w:lang w:eastAsia="ru-RU"/>
        </w:rPr>
        <w:t>проверки</w:t>
      </w:r>
      <w:r w:rsidR="0078437A" w:rsidRPr="00E0015D">
        <w:rPr>
          <w:sz w:val="22"/>
          <w:szCs w:val="22"/>
          <w:lang w:eastAsia="ru-RU"/>
        </w:rPr>
        <w:t xml:space="preserve"> </w:t>
      </w:r>
      <w:r w:rsidR="00D65214" w:rsidRPr="00E0015D">
        <w:rPr>
          <w:sz w:val="22"/>
          <w:szCs w:val="22"/>
          <w:lang w:eastAsia="ru-RU"/>
        </w:rPr>
        <w:t xml:space="preserve">АСП, </w:t>
      </w:r>
      <w:r w:rsidR="00467763" w:rsidRPr="00E0015D">
        <w:rPr>
          <w:sz w:val="22"/>
          <w:szCs w:val="22"/>
          <w:lang w:eastAsia="ru-RU"/>
        </w:rPr>
        <w:t xml:space="preserve">Действие, совершенное Клиентом после успешного подписания документа </w:t>
      </w:r>
      <w:r w:rsidR="00536342" w:rsidRPr="00E0015D">
        <w:rPr>
          <w:sz w:val="22"/>
          <w:szCs w:val="22"/>
          <w:lang w:eastAsia="ru-RU"/>
        </w:rPr>
        <w:t>АСП</w:t>
      </w:r>
      <w:r w:rsidR="00467763" w:rsidRPr="00E0015D">
        <w:rPr>
          <w:sz w:val="22"/>
          <w:szCs w:val="22"/>
          <w:lang w:eastAsia="ru-RU"/>
        </w:rPr>
        <w:t xml:space="preserve"> считается совершенным </w:t>
      </w:r>
      <w:r w:rsidR="00536342" w:rsidRPr="00E0015D">
        <w:rPr>
          <w:sz w:val="22"/>
          <w:szCs w:val="22"/>
          <w:lang w:eastAsia="ru-RU"/>
        </w:rPr>
        <w:t xml:space="preserve">Уполномоченными лицами </w:t>
      </w:r>
      <w:r w:rsidR="00467763" w:rsidRPr="00E0015D">
        <w:rPr>
          <w:sz w:val="22"/>
          <w:szCs w:val="22"/>
          <w:lang w:eastAsia="ru-RU"/>
        </w:rPr>
        <w:t>Клиент</w:t>
      </w:r>
      <w:r w:rsidR="00536342" w:rsidRPr="00E0015D">
        <w:rPr>
          <w:sz w:val="22"/>
          <w:szCs w:val="22"/>
          <w:lang w:eastAsia="ru-RU"/>
        </w:rPr>
        <w:t>а</w:t>
      </w:r>
      <w:r w:rsidR="00467763" w:rsidRPr="00E0015D">
        <w:rPr>
          <w:sz w:val="22"/>
          <w:szCs w:val="22"/>
          <w:lang w:eastAsia="ru-RU"/>
        </w:rPr>
        <w:t xml:space="preserve"> лично.</w:t>
      </w:r>
      <w:r w:rsidRPr="00E0015D">
        <w:rPr>
          <w:sz w:val="22"/>
          <w:szCs w:val="22"/>
          <w:lang w:eastAsia="ru-RU"/>
        </w:rPr>
        <w:t xml:space="preserve"> </w:t>
      </w:r>
    </w:p>
    <w:p w:rsidR="00467763" w:rsidRPr="00E0015D" w:rsidRDefault="00467763" w:rsidP="00F57412">
      <w:pPr>
        <w:pStyle w:val="a3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E0015D">
        <w:rPr>
          <w:sz w:val="22"/>
          <w:szCs w:val="22"/>
          <w:lang w:eastAsia="ru-RU"/>
        </w:rPr>
        <w:t>Стороны признают применение механизмов защиты Интернет-Клиента в соответствии с настоящим Договором достаточным для обеспечения конфиденциальности, авторства и целостности электронных документов, а также невозможности их фальсификации без нарушения настоящего Договора.</w:t>
      </w:r>
    </w:p>
    <w:p w:rsidR="008E6725" w:rsidRPr="00E0015D" w:rsidRDefault="008E6725" w:rsidP="006855CF">
      <w:pPr>
        <w:pStyle w:val="a3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E0015D">
        <w:rPr>
          <w:sz w:val="22"/>
          <w:szCs w:val="22"/>
          <w:lang w:eastAsia="ru-RU"/>
        </w:rPr>
        <w:t xml:space="preserve">Документ считается подписанным уполномоченными на это должностными лицами клиента и подлежащим исполнению Банком, если электронный документ подписан необходимым набором </w:t>
      </w:r>
      <w:r w:rsidR="00D65214" w:rsidRPr="00E0015D">
        <w:rPr>
          <w:sz w:val="22"/>
          <w:szCs w:val="22"/>
          <w:lang w:eastAsia="ru-RU"/>
        </w:rPr>
        <w:t xml:space="preserve"> АСП</w:t>
      </w:r>
      <w:r w:rsidRPr="00E0015D">
        <w:rPr>
          <w:sz w:val="22"/>
          <w:szCs w:val="22"/>
          <w:lang w:eastAsia="ru-RU"/>
        </w:rPr>
        <w:t>.</w:t>
      </w:r>
    </w:p>
    <w:p w:rsidR="00C864D9" w:rsidRPr="00E0015D" w:rsidRDefault="00C864D9" w:rsidP="00D24187">
      <w:pPr>
        <w:pStyle w:val="a3"/>
        <w:jc w:val="both"/>
        <w:rPr>
          <w:sz w:val="22"/>
          <w:szCs w:val="22"/>
        </w:rPr>
      </w:pPr>
      <w:r w:rsidRPr="00E0015D">
        <w:rPr>
          <w:sz w:val="22"/>
          <w:szCs w:val="22"/>
        </w:rPr>
        <w:t xml:space="preserve">   </w:t>
      </w:r>
    </w:p>
    <w:p w:rsidR="00C864D9" w:rsidRPr="00E0015D" w:rsidRDefault="00D71BAF" w:rsidP="00F57412">
      <w:pPr>
        <w:pStyle w:val="a3"/>
        <w:numPr>
          <w:ilvl w:val="0"/>
          <w:numId w:val="19"/>
        </w:numPr>
        <w:ind w:left="0" w:firstLine="0"/>
        <w:jc w:val="left"/>
        <w:rPr>
          <w:rFonts w:asciiTheme="majorHAnsi" w:hAnsiTheme="majorHAnsi"/>
          <w:b/>
          <w:sz w:val="22"/>
          <w:szCs w:val="22"/>
        </w:rPr>
      </w:pPr>
      <w:r w:rsidRPr="00E0015D">
        <w:rPr>
          <w:rFonts w:asciiTheme="majorHAnsi" w:hAnsiTheme="majorHAnsi"/>
          <w:b/>
          <w:sz w:val="22"/>
          <w:szCs w:val="22"/>
        </w:rPr>
        <w:t>ПОРЯДОК ВЕДЕНИЯ РАСЧЕТОВ ЭЛЕКТРОННЫМИ РАСЧЕТНЫМИ ДОКУМЕНТАМИ</w:t>
      </w:r>
      <w:r w:rsidR="00C864D9" w:rsidRPr="00E0015D">
        <w:rPr>
          <w:rFonts w:asciiTheme="majorHAnsi" w:hAnsiTheme="majorHAnsi"/>
          <w:b/>
          <w:sz w:val="22"/>
          <w:szCs w:val="22"/>
        </w:rPr>
        <w:t xml:space="preserve"> </w:t>
      </w:r>
    </w:p>
    <w:p w:rsidR="00C864D9" w:rsidRPr="00E0015D" w:rsidRDefault="00C864D9" w:rsidP="00C864D9">
      <w:pPr>
        <w:pStyle w:val="a3"/>
        <w:ind w:firstLine="180"/>
        <w:rPr>
          <w:sz w:val="22"/>
          <w:szCs w:val="22"/>
        </w:rPr>
      </w:pPr>
    </w:p>
    <w:p w:rsidR="00C864D9" w:rsidRPr="00E0015D" w:rsidRDefault="00C864D9" w:rsidP="00F57412">
      <w:pPr>
        <w:pStyle w:val="a3"/>
        <w:numPr>
          <w:ilvl w:val="1"/>
          <w:numId w:val="20"/>
        </w:numPr>
        <w:tabs>
          <w:tab w:val="clear" w:pos="454"/>
          <w:tab w:val="num" w:pos="180"/>
          <w:tab w:val="left" w:pos="709"/>
        </w:tabs>
        <w:ind w:left="0" w:firstLine="0"/>
        <w:jc w:val="both"/>
        <w:rPr>
          <w:sz w:val="22"/>
          <w:szCs w:val="22"/>
        </w:rPr>
      </w:pPr>
      <w:r w:rsidRPr="00E0015D">
        <w:rPr>
          <w:sz w:val="22"/>
          <w:szCs w:val="22"/>
        </w:rPr>
        <w:t xml:space="preserve">Списание средств со счета Клиента производится на основании </w:t>
      </w:r>
      <w:r w:rsidR="00CB6D7B" w:rsidRPr="00E0015D">
        <w:rPr>
          <w:sz w:val="22"/>
          <w:szCs w:val="22"/>
        </w:rPr>
        <w:t>Э</w:t>
      </w:r>
      <w:r w:rsidR="00EB4940" w:rsidRPr="00E0015D">
        <w:rPr>
          <w:sz w:val="22"/>
          <w:szCs w:val="22"/>
        </w:rPr>
        <w:t>Р</w:t>
      </w:r>
      <w:r w:rsidR="00CB6D7B" w:rsidRPr="00E0015D">
        <w:rPr>
          <w:sz w:val="22"/>
          <w:szCs w:val="22"/>
        </w:rPr>
        <w:t>Д</w:t>
      </w:r>
      <w:r w:rsidRPr="00E0015D">
        <w:rPr>
          <w:sz w:val="22"/>
          <w:szCs w:val="22"/>
        </w:rPr>
        <w:t xml:space="preserve"> Клиента, заверенных </w:t>
      </w:r>
      <w:r w:rsidR="003A00B0" w:rsidRPr="00E0015D">
        <w:rPr>
          <w:sz w:val="22"/>
          <w:szCs w:val="22"/>
        </w:rPr>
        <w:t>АСП</w:t>
      </w:r>
      <w:r w:rsidRPr="00E0015D">
        <w:rPr>
          <w:sz w:val="22"/>
          <w:szCs w:val="22"/>
        </w:rPr>
        <w:t xml:space="preserve"> Клиента и переданных им по каналам связи в Банк с использованием Системы ДБО. </w:t>
      </w:r>
    </w:p>
    <w:p w:rsidR="00C864D9" w:rsidRPr="00E0015D" w:rsidRDefault="00C864D9" w:rsidP="00F57412">
      <w:pPr>
        <w:pStyle w:val="a3"/>
        <w:numPr>
          <w:ilvl w:val="1"/>
          <w:numId w:val="20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E0015D">
        <w:rPr>
          <w:sz w:val="22"/>
          <w:szCs w:val="22"/>
        </w:rPr>
        <w:t xml:space="preserve"> </w:t>
      </w:r>
      <w:r w:rsidR="00081136" w:rsidRPr="00E0015D">
        <w:rPr>
          <w:sz w:val="22"/>
          <w:szCs w:val="22"/>
        </w:rPr>
        <w:t>После подписания ЭД</w:t>
      </w:r>
      <w:r w:rsidR="00904CE4" w:rsidRPr="00E0015D">
        <w:rPr>
          <w:sz w:val="22"/>
          <w:szCs w:val="22"/>
        </w:rPr>
        <w:t xml:space="preserve"> </w:t>
      </w:r>
      <w:r w:rsidR="003A00B0" w:rsidRPr="00E0015D">
        <w:rPr>
          <w:sz w:val="22"/>
          <w:szCs w:val="22"/>
        </w:rPr>
        <w:t>АСП</w:t>
      </w:r>
      <w:r w:rsidR="00904CE4" w:rsidRPr="00E0015D">
        <w:rPr>
          <w:sz w:val="22"/>
          <w:szCs w:val="22"/>
        </w:rPr>
        <w:t xml:space="preserve"> </w:t>
      </w:r>
      <w:r w:rsidRPr="00E0015D">
        <w:rPr>
          <w:sz w:val="22"/>
          <w:szCs w:val="22"/>
        </w:rPr>
        <w:t>внесение каких-либо изменений в поступившие документы, как со стороны Банка, так и со стороны Клиента не допускается.</w:t>
      </w:r>
    </w:p>
    <w:p w:rsidR="00C864D9" w:rsidRPr="00E0015D" w:rsidRDefault="00C864D9" w:rsidP="00F57412">
      <w:pPr>
        <w:pStyle w:val="a3"/>
        <w:numPr>
          <w:ilvl w:val="1"/>
          <w:numId w:val="20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E0015D">
        <w:rPr>
          <w:sz w:val="22"/>
          <w:szCs w:val="22"/>
        </w:rPr>
        <w:t xml:space="preserve">Списание средств со счета производится в пределах остатка средств </w:t>
      </w:r>
      <w:r w:rsidR="00B34F8F" w:rsidRPr="00E0015D">
        <w:rPr>
          <w:sz w:val="22"/>
          <w:szCs w:val="22"/>
        </w:rPr>
        <w:t>по</w:t>
      </w:r>
      <w:r w:rsidRPr="00E0015D">
        <w:rPr>
          <w:sz w:val="22"/>
          <w:szCs w:val="22"/>
        </w:rPr>
        <w:t xml:space="preserve"> </w:t>
      </w:r>
      <w:r w:rsidR="00B34F8F" w:rsidRPr="00E0015D">
        <w:rPr>
          <w:sz w:val="22"/>
          <w:szCs w:val="22"/>
        </w:rPr>
        <w:t xml:space="preserve">счетам </w:t>
      </w:r>
      <w:r w:rsidRPr="00E0015D">
        <w:rPr>
          <w:sz w:val="22"/>
          <w:szCs w:val="22"/>
        </w:rPr>
        <w:t>Клиента</w:t>
      </w:r>
      <w:r w:rsidR="00B34F8F" w:rsidRPr="00E0015D">
        <w:rPr>
          <w:sz w:val="22"/>
          <w:szCs w:val="22"/>
        </w:rPr>
        <w:t xml:space="preserve">, указанным в Заявлении </w:t>
      </w:r>
      <w:r w:rsidR="00DF355F" w:rsidRPr="00E0015D">
        <w:rPr>
          <w:sz w:val="22"/>
          <w:szCs w:val="22"/>
        </w:rPr>
        <w:t>на заключение договора о предоставлении услуг с использованием системы ДБО</w:t>
      </w:r>
      <w:r w:rsidR="009F5F6F" w:rsidRPr="00E0015D">
        <w:rPr>
          <w:sz w:val="22"/>
          <w:szCs w:val="22"/>
        </w:rPr>
        <w:t>.</w:t>
      </w:r>
      <w:r w:rsidR="00DF355F" w:rsidRPr="00E0015D">
        <w:rPr>
          <w:sz w:val="22"/>
          <w:szCs w:val="22"/>
        </w:rPr>
        <w:t xml:space="preserve"> </w:t>
      </w:r>
    </w:p>
    <w:p w:rsidR="00C864D9" w:rsidRPr="00E0015D" w:rsidRDefault="00CB49C4" w:rsidP="00F57412">
      <w:pPr>
        <w:pStyle w:val="a3"/>
        <w:numPr>
          <w:ilvl w:val="1"/>
          <w:numId w:val="20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E0015D">
        <w:rPr>
          <w:sz w:val="22"/>
          <w:szCs w:val="22"/>
        </w:rPr>
        <w:t>Э</w:t>
      </w:r>
      <w:r w:rsidR="00EB4940" w:rsidRPr="00E0015D">
        <w:rPr>
          <w:sz w:val="22"/>
          <w:szCs w:val="22"/>
        </w:rPr>
        <w:t>Р</w:t>
      </w:r>
      <w:r w:rsidR="00B34F8F" w:rsidRPr="00E0015D">
        <w:rPr>
          <w:sz w:val="22"/>
          <w:szCs w:val="22"/>
        </w:rPr>
        <w:t>Д</w:t>
      </w:r>
      <w:r w:rsidR="00C864D9" w:rsidRPr="00E0015D">
        <w:rPr>
          <w:sz w:val="22"/>
          <w:szCs w:val="22"/>
        </w:rPr>
        <w:t xml:space="preserve"> подписанные </w:t>
      </w:r>
      <w:r w:rsidR="003A00B0" w:rsidRPr="00E0015D">
        <w:rPr>
          <w:sz w:val="22"/>
          <w:szCs w:val="22"/>
        </w:rPr>
        <w:t>АСП</w:t>
      </w:r>
      <w:r w:rsidR="00C864D9" w:rsidRPr="00E0015D">
        <w:rPr>
          <w:sz w:val="22"/>
          <w:szCs w:val="22"/>
        </w:rPr>
        <w:t>, признаются имеющими равную юридическую силу с другими формами поручений Клиента, подписанными им собственноручно, и могут использоваться в качестве доказательств в суде при возникновении споров.</w:t>
      </w:r>
    </w:p>
    <w:p w:rsidR="00C864D9" w:rsidRPr="00E0015D" w:rsidRDefault="00C864D9" w:rsidP="00F57412">
      <w:pPr>
        <w:pStyle w:val="a3"/>
        <w:numPr>
          <w:ilvl w:val="1"/>
          <w:numId w:val="20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E0015D">
        <w:rPr>
          <w:sz w:val="22"/>
          <w:szCs w:val="22"/>
        </w:rPr>
        <w:t xml:space="preserve">Порядок подготовки </w:t>
      </w:r>
      <w:r w:rsidR="00CB49C4" w:rsidRPr="00E0015D">
        <w:rPr>
          <w:sz w:val="22"/>
          <w:szCs w:val="22"/>
        </w:rPr>
        <w:t>Э</w:t>
      </w:r>
      <w:r w:rsidR="00EB4940" w:rsidRPr="00E0015D">
        <w:rPr>
          <w:sz w:val="22"/>
          <w:szCs w:val="22"/>
        </w:rPr>
        <w:t>Р</w:t>
      </w:r>
      <w:r w:rsidR="00B34F8F" w:rsidRPr="00E0015D">
        <w:rPr>
          <w:sz w:val="22"/>
          <w:szCs w:val="22"/>
        </w:rPr>
        <w:t>Д</w:t>
      </w:r>
      <w:r w:rsidRPr="00E0015D">
        <w:rPr>
          <w:sz w:val="22"/>
          <w:szCs w:val="22"/>
        </w:rPr>
        <w:t xml:space="preserve">, согласованный Сторонами, их </w:t>
      </w:r>
      <w:r w:rsidR="007F1C27" w:rsidRPr="00E0015D">
        <w:rPr>
          <w:sz w:val="22"/>
          <w:szCs w:val="22"/>
        </w:rPr>
        <w:t>формирование</w:t>
      </w:r>
      <w:r w:rsidRPr="00E0015D">
        <w:rPr>
          <w:sz w:val="22"/>
          <w:szCs w:val="22"/>
        </w:rPr>
        <w:t>, а также порядок обеспечения правильного заполнения форм документов определен в Приложении 1 к настоящ</w:t>
      </w:r>
      <w:r w:rsidR="00F06074" w:rsidRPr="00E0015D">
        <w:rPr>
          <w:sz w:val="22"/>
          <w:szCs w:val="22"/>
        </w:rPr>
        <w:t>им Условиям</w:t>
      </w:r>
      <w:r w:rsidRPr="00E0015D">
        <w:rPr>
          <w:sz w:val="22"/>
          <w:szCs w:val="22"/>
        </w:rPr>
        <w:t>.</w:t>
      </w:r>
    </w:p>
    <w:p w:rsidR="00C864D9" w:rsidRPr="00E0015D" w:rsidRDefault="00C864D9" w:rsidP="00F57412">
      <w:pPr>
        <w:pStyle w:val="a3"/>
        <w:numPr>
          <w:ilvl w:val="1"/>
          <w:numId w:val="20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E0015D">
        <w:rPr>
          <w:sz w:val="22"/>
          <w:szCs w:val="22"/>
        </w:rPr>
        <w:t xml:space="preserve">При изменении в карточке с образцами подписей </w:t>
      </w:r>
      <w:r w:rsidR="00152345" w:rsidRPr="00E0015D">
        <w:rPr>
          <w:sz w:val="22"/>
          <w:szCs w:val="22"/>
        </w:rPr>
        <w:t>и оттиска печати Клиента</w:t>
      </w:r>
      <w:r w:rsidR="000508AC" w:rsidRPr="00E0015D">
        <w:rPr>
          <w:sz w:val="22"/>
          <w:szCs w:val="22"/>
        </w:rPr>
        <w:t xml:space="preserve"> </w:t>
      </w:r>
      <w:r w:rsidRPr="00E0015D">
        <w:rPr>
          <w:sz w:val="22"/>
          <w:szCs w:val="22"/>
        </w:rPr>
        <w:t>состава лиц, уполномоченных распоряжаться счетом, Клиент</w:t>
      </w:r>
      <w:r w:rsidR="00F06074" w:rsidRPr="00E0015D">
        <w:rPr>
          <w:sz w:val="22"/>
          <w:szCs w:val="22"/>
        </w:rPr>
        <w:t xml:space="preserve"> предоставляет в Банк соответствующие документы, подтверждающие изменения</w:t>
      </w:r>
      <w:r w:rsidRPr="00E0015D">
        <w:rPr>
          <w:sz w:val="22"/>
          <w:szCs w:val="22"/>
        </w:rPr>
        <w:t xml:space="preserve"> и производит действия для перегенерации ключей и перерегистрации их в Банке</w:t>
      </w:r>
      <w:r w:rsidR="0082516B" w:rsidRPr="00E0015D">
        <w:rPr>
          <w:sz w:val="22"/>
          <w:szCs w:val="22"/>
        </w:rPr>
        <w:t xml:space="preserve"> либо по предоставлению клиенту логина, пароля с обязательным подключением SMS-авторизации</w:t>
      </w:r>
      <w:r w:rsidRPr="00E0015D">
        <w:rPr>
          <w:sz w:val="22"/>
          <w:szCs w:val="22"/>
        </w:rPr>
        <w:t xml:space="preserve">. </w:t>
      </w:r>
    </w:p>
    <w:p w:rsidR="004E23AE" w:rsidRPr="002C3F85" w:rsidRDefault="004E23AE" w:rsidP="00F57412">
      <w:pPr>
        <w:pStyle w:val="a3"/>
        <w:numPr>
          <w:ilvl w:val="1"/>
          <w:numId w:val="20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2C3F85">
        <w:rPr>
          <w:sz w:val="22"/>
          <w:szCs w:val="22"/>
        </w:rPr>
        <w:t xml:space="preserve">Банк осуществляет  конвертацию (конверсию) валюты по курсу Банка, действующему на момент осуществления операции конвертации (конверсии) в Банке. </w:t>
      </w:r>
    </w:p>
    <w:p w:rsidR="00C864D9" w:rsidRPr="008731EA" w:rsidRDefault="00C864D9" w:rsidP="00D24187">
      <w:pPr>
        <w:pStyle w:val="a3"/>
        <w:jc w:val="both"/>
        <w:rPr>
          <w:sz w:val="22"/>
          <w:szCs w:val="22"/>
        </w:rPr>
      </w:pPr>
    </w:p>
    <w:p w:rsidR="00F63C42" w:rsidRPr="008731EA" w:rsidRDefault="00F63C42" w:rsidP="00D24187">
      <w:pPr>
        <w:pStyle w:val="a3"/>
        <w:jc w:val="both"/>
        <w:rPr>
          <w:sz w:val="22"/>
          <w:szCs w:val="22"/>
        </w:rPr>
      </w:pPr>
    </w:p>
    <w:p w:rsidR="00C864D9" w:rsidRPr="008731EA" w:rsidRDefault="00144394" w:rsidP="00144394">
      <w:pPr>
        <w:pStyle w:val="a3"/>
        <w:numPr>
          <w:ilvl w:val="0"/>
          <w:numId w:val="8"/>
        </w:numPr>
        <w:jc w:val="left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ПРАВА И ОБЯЗАННОСТИ СТОРОН</w:t>
      </w:r>
    </w:p>
    <w:p w:rsidR="00144394" w:rsidRPr="008731EA" w:rsidRDefault="00144394" w:rsidP="00144394">
      <w:pPr>
        <w:pStyle w:val="a3"/>
        <w:tabs>
          <w:tab w:val="left" w:pos="720"/>
        </w:tabs>
        <w:jc w:val="both"/>
        <w:rPr>
          <w:b/>
          <w:sz w:val="22"/>
          <w:szCs w:val="22"/>
        </w:rPr>
      </w:pPr>
    </w:p>
    <w:p w:rsidR="00C864D9" w:rsidRPr="008731EA" w:rsidRDefault="00C864D9" w:rsidP="00DE47DB">
      <w:pPr>
        <w:pStyle w:val="a3"/>
        <w:numPr>
          <w:ilvl w:val="1"/>
          <w:numId w:val="8"/>
        </w:numPr>
        <w:tabs>
          <w:tab w:val="clear" w:pos="360"/>
          <w:tab w:val="left" w:pos="709"/>
        </w:tabs>
        <w:ind w:left="0" w:firstLine="0"/>
        <w:jc w:val="both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Банк обязуется:</w:t>
      </w:r>
    </w:p>
    <w:p w:rsidR="00E83145" w:rsidRPr="008731EA" w:rsidRDefault="00E83145" w:rsidP="00E83145">
      <w:pPr>
        <w:pStyle w:val="a3"/>
        <w:tabs>
          <w:tab w:val="left" w:pos="709"/>
        </w:tabs>
        <w:jc w:val="both"/>
        <w:rPr>
          <w:rFonts w:asciiTheme="majorHAnsi" w:hAnsiTheme="majorHAnsi"/>
          <w:b/>
          <w:sz w:val="22"/>
          <w:szCs w:val="22"/>
        </w:rPr>
      </w:pPr>
    </w:p>
    <w:p w:rsidR="00BD5AC6" w:rsidRPr="00B96DD2" w:rsidRDefault="00006BD8" w:rsidP="00DB0FE5">
      <w:pPr>
        <w:pStyle w:val="a3"/>
        <w:numPr>
          <w:ilvl w:val="2"/>
          <w:numId w:val="8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Принимать к исполнению поступившие от Клиента подписанные </w:t>
      </w:r>
      <w:r w:rsidR="003A00B0" w:rsidRPr="00B96DD2">
        <w:rPr>
          <w:sz w:val="22"/>
          <w:szCs w:val="22"/>
        </w:rPr>
        <w:t>АСП</w:t>
      </w:r>
      <w:r w:rsidRPr="00B96DD2">
        <w:rPr>
          <w:sz w:val="22"/>
          <w:szCs w:val="22"/>
        </w:rPr>
        <w:t xml:space="preserve"> Клиента Э</w:t>
      </w:r>
      <w:r w:rsidR="007F1C27" w:rsidRPr="00B96DD2">
        <w:rPr>
          <w:sz w:val="22"/>
          <w:szCs w:val="22"/>
        </w:rPr>
        <w:t>Р</w:t>
      </w:r>
      <w:r w:rsidRPr="00B96DD2">
        <w:rPr>
          <w:sz w:val="22"/>
          <w:szCs w:val="22"/>
        </w:rPr>
        <w:t>Д, оформленные и переданные в Банк в соответствии с настоящими условиями.</w:t>
      </w:r>
    </w:p>
    <w:p w:rsidR="00DB0FE5" w:rsidRPr="00B96DD2" w:rsidRDefault="00B33954" w:rsidP="00DB0FE5">
      <w:pPr>
        <w:pStyle w:val="a3"/>
        <w:numPr>
          <w:ilvl w:val="2"/>
          <w:numId w:val="8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  <w:lang w:eastAsia="ru-RU"/>
        </w:rPr>
        <w:t>Не исполнять</w:t>
      </w:r>
      <w:r w:rsidR="00142FF7" w:rsidRPr="00B96DD2">
        <w:rPr>
          <w:sz w:val="22"/>
          <w:szCs w:val="22"/>
          <w:lang w:eastAsia="ru-RU"/>
        </w:rPr>
        <w:t xml:space="preserve"> </w:t>
      </w:r>
      <w:r w:rsidR="00EB4940" w:rsidRPr="00B96DD2">
        <w:rPr>
          <w:sz w:val="22"/>
          <w:szCs w:val="22"/>
          <w:lang w:eastAsia="ru-RU"/>
        </w:rPr>
        <w:t>ЭРД</w:t>
      </w:r>
      <w:r w:rsidR="00463557" w:rsidRPr="00B96DD2">
        <w:rPr>
          <w:sz w:val="22"/>
          <w:szCs w:val="22"/>
          <w:lang w:eastAsia="ru-RU"/>
        </w:rPr>
        <w:t>,</w:t>
      </w:r>
      <w:r w:rsidRPr="00B96DD2">
        <w:rPr>
          <w:sz w:val="22"/>
          <w:szCs w:val="22"/>
          <w:lang w:eastAsia="ru-RU"/>
        </w:rPr>
        <w:t xml:space="preserve"> поступившие от Клиента, оформленные с нарушением требований</w:t>
      </w:r>
      <w:r w:rsidR="00DB0FE5" w:rsidRPr="00B96DD2">
        <w:rPr>
          <w:sz w:val="22"/>
          <w:szCs w:val="22"/>
          <w:lang w:eastAsia="ru-RU"/>
        </w:rPr>
        <w:t xml:space="preserve"> </w:t>
      </w:r>
      <w:r w:rsidRPr="00B96DD2">
        <w:rPr>
          <w:sz w:val="22"/>
          <w:szCs w:val="22"/>
          <w:lang w:eastAsia="ru-RU"/>
        </w:rPr>
        <w:t>действующего законодательства Российской Федерации, нормативных документов Банка России и</w:t>
      </w:r>
      <w:r w:rsidR="00DB0FE5" w:rsidRPr="00B96DD2">
        <w:rPr>
          <w:sz w:val="22"/>
          <w:szCs w:val="22"/>
        </w:rPr>
        <w:t xml:space="preserve"> </w:t>
      </w:r>
      <w:r w:rsidRPr="00B96DD2">
        <w:rPr>
          <w:sz w:val="22"/>
          <w:szCs w:val="22"/>
          <w:lang w:eastAsia="ru-RU"/>
        </w:rPr>
        <w:t xml:space="preserve">настоящих Условий, а также при отсутствии или некорректности </w:t>
      </w:r>
      <w:r w:rsidR="003A00B0" w:rsidRPr="00B96DD2">
        <w:rPr>
          <w:sz w:val="22"/>
          <w:szCs w:val="22"/>
          <w:lang w:eastAsia="ru-RU"/>
        </w:rPr>
        <w:t>АСП</w:t>
      </w:r>
      <w:r w:rsidRPr="00B96DD2">
        <w:rPr>
          <w:sz w:val="22"/>
          <w:szCs w:val="22"/>
          <w:lang w:eastAsia="ru-RU"/>
        </w:rPr>
        <w:t xml:space="preserve"> Клиента</w:t>
      </w:r>
      <w:r w:rsidR="00DB0FE5" w:rsidRPr="00B96DD2">
        <w:rPr>
          <w:sz w:val="22"/>
          <w:szCs w:val="22"/>
        </w:rPr>
        <w:t xml:space="preserve">. </w:t>
      </w:r>
    </w:p>
    <w:p w:rsidR="007F1C27" w:rsidRPr="00B96DD2" w:rsidRDefault="007F1C27" w:rsidP="00DB0FE5">
      <w:pPr>
        <w:pStyle w:val="a3"/>
        <w:numPr>
          <w:ilvl w:val="2"/>
          <w:numId w:val="8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  <w:lang w:eastAsia="ru-RU"/>
        </w:rPr>
        <w:t>Не позднее 5 рабочих дней с даты заключения договора предоставить</w:t>
      </w:r>
      <w:r w:rsidR="00DB0FE5" w:rsidRPr="00B96DD2">
        <w:rPr>
          <w:sz w:val="22"/>
          <w:szCs w:val="22"/>
          <w:lang w:eastAsia="ru-RU"/>
        </w:rPr>
        <w:t>:</w:t>
      </w:r>
    </w:p>
    <w:p w:rsidR="00105586" w:rsidRPr="00B96DD2" w:rsidRDefault="00105586" w:rsidP="00F57412">
      <w:pPr>
        <w:pStyle w:val="a3"/>
        <w:numPr>
          <w:ilvl w:val="0"/>
          <w:numId w:val="24"/>
        </w:numPr>
        <w:tabs>
          <w:tab w:val="left" w:pos="1134"/>
        </w:tabs>
        <w:ind w:left="1134" w:hanging="425"/>
        <w:jc w:val="both"/>
        <w:rPr>
          <w:sz w:val="22"/>
          <w:szCs w:val="22"/>
        </w:rPr>
      </w:pPr>
      <w:r w:rsidRPr="00B96DD2">
        <w:rPr>
          <w:sz w:val="22"/>
          <w:szCs w:val="22"/>
          <w:lang w:eastAsia="ru-RU"/>
        </w:rPr>
        <w:t xml:space="preserve">Клиенту </w:t>
      </w:r>
      <w:r w:rsidR="0085221A" w:rsidRPr="00B96DD2">
        <w:rPr>
          <w:sz w:val="22"/>
          <w:szCs w:val="22"/>
          <w:lang w:eastAsia="ru-RU"/>
        </w:rPr>
        <w:t>П</w:t>
      </w:r>
      <w:r w:rsidRPr="00B96DD2">
        <w:rPr>
          <w:sz w:val="22"/>
          <w:szCs w:val="22"/>
          <w:lang w:eastAsia="ru-RU"/>
        </w:rPr>
        <w:t xml:space="preserve">одсистемы «Интернет-Клиент», </w:t>
      </w:r>
      <w:r w:rsidRPr="00B96DD2">
        <w:rPr>
          <w:sz w:val="22"/>
          <w:szCs w:val="22"/>
        </w:rPr>
        <w:t>логин и пароль, необходимые для работы в Системе ДБО,</w:t>
      </w:r>
      <w:r w:rsidR="00092B06" w:rsidRPr="00B96DD2">
        <w:rPr>
          <w:sz w:val="22"/>
          <w:szCs w:val="22"/>
        </w:rPr>
        <w:t xml:space="preserve"> средство дополнительной защиты для обеспечения безопасности при работе в подсистеме «Интернет-Клиент»</w:t>
      </w:r>
      <w:r w:rsidR="00824893" w:rsidRPr="00B96DD2">
        <w:rPr>
          <w:rStyle w:val="aff3"/>
          <w:sz w:val="22"/>
          <w:szCs w:val="22"/>
        </w:rPr>
        <w:footnoteReference w:id="3"/>
      </w:r>
    </w:p>
    <w:p w:rsidR="0061162A" w:rsidRPr="00B96DD2" w:rsidRDefault="0061162A" w:rsidP="000B4BE5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Консультировать Клиента по телефону по установке и настройке системы ДБО. </w:t>
      </w:r>
    </w:p>
    <w:p w:rsidR="00C864D9" w:rsidRPr="00B96DD2" w:rsidRDefault="00C864D9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Оформлять и предоставлять Клиенту копии </w:t>
      </w:r>
      <w:r w:rsidR="00CB49C4" w:rsidRPr="00B96DD2">
        <w:rPr>
          <w:sz w:val="22"/>
          <w:szCs w:val="22"/>
        </w:rPr>
        <w:t>Э</w:t>
      </w:r>
      <w:r w:rsidR="00EB4940" w:rsidRPr="00B96DD2">
        <w:rPr>
          <w:sz w:val="22"/>
          <w:szCs w:val="22"/>
        </w:rPr>
        <w:t>Р</w:t>
      </w:r>
      <w:r w:rsidR="00CB49C4" w:rsidRPr="00B96DD2">
        <w:rPr>
          <w:sz w:val="22"/>
          <w:szCs w:val="22"/>
        </w:rPr>
        <w:t>Д</w:t>
      </w:r>
      <w:r w:rsidRPr="00B96DD2">
        <w:rPr>
          <w:sz w:val="22"/>
          <w:szCs w:val="22"/>
        </w:rPr>
        <w:t xml:space="preserve"> с отметкой уполномоченного сотрудника на бумажных носителях, подтверждающие операции, проведенные на основании </w:t>
      </w:r>
      <w:r w:rsidR="001A222F" w:rsidRPr="00B96DD2">
        <w:rPr>
          <w:sz w:val="22"/>
          <w:szCs w:val="22"/>
        </w:rPr>
        <w:t>Э</w:t>
      </w:r>
      <w:r w:rsidR="00EB4940" w:rsidRPr="00B96DD2">
        <w:rPr>
          <w:sz w:val="22"/>
          <w:szCs w:val="22"/>
        </w:rPr>
        <w:t>Р</w:t>
      </w:r>
      <w:r w:rsidR="001A222F" w:rsidRPr="00B96DD2">
        <w:rPr>
          <w:sz w:val="22"/>
          <w:szCs w:val="22"/>
        </w:rPr>
        <w:t>Д</w:t>
      </w:r>
      <w:r w:rsidR="004A6247" w:rsidRPr="00B96DD2">
        <w:rPr>
          <w:sz w:val="22"/>
          <w:szCs w:val="22"/>
        </w:rPr>
        <w:t xml:space="preserve">, по  отдельному </w:t>
      </w:r>
      <w:r w:rsidR="009171BA" w:rsidRPr="00B96DD2">
        <w:rPr>
          <w:sz w:val="22"/>
          <w:szCs w:val="22"/>
        </w:rPr>
        <w:t xml:space="preserve">письменному </w:t>
      </w:r>
      <w:r w:rsidR="004A6247" w:rsidRPr="00B96DD2">
        <w:rPr>
          <w:sz w:val="22"/>
          <w:szCs w:val="22"/>
        </w:rPr>
        <w:t xml:space="preserve">запросу </w:t>
      </w:r>
      <w:r w:rsidR="009171BA" w:rsidRPr="00B96DD2">
        <w:rPr>
          <w:sz w:val="22"/>
          <w:szCs w:val="22"/>
        </w:rPr>
        <w:t>К</w:t>
      </w:r>
      <w:r w:rsidR="004A6247" w:rsidRPr="00B96DD2">
        <w:rPr>
          <w:sz w:val="22"/>
          <w:szCs w:val="22"/>
        </w:rPr>
        <w:t>лиента. Плата за предоставление копий на бумажных носителях взимается согласно п. 8 настоящих Условий.</w:t>
      </w:r>
    </w:p>
    <w:p w:rsidR="00C864D9" w:rsidRPr="00B96DD2" w:rsidRDefault="00C864D9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Обеспечить защиту банковской части Системы ДБО включая содержащуюся в ней ключевую информацию от несанкционированного доступа и сохранять конфиденциальность информации по расчетам Клиента, за исключением случаев, установленных действующим законодательством.</w:t>
      </w:r>
    </w:p>
    <w:p w:rsidR="00C864D9" w:rsidRPr="00B96DD2" w:rsidRDefault="00C864D9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Организовать консультации специалистов Клиента по вопросам проведения расчетов электронными расчетными документами по телефону или, при необходимости, с приездом специалистов Клиента в Банк. Содействовать разрешению вопросов, связанных с особенностью деятельности Системы ДБО в том числе и с привлечением производителя программного обеспечения. </w:t>
      </w:r>
    </w:p>
    <w:p w:rsidR="00C864D9" w:rsidRPr="00B96DD2" w:rsidRDefault="00C864D9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В период действия Договора осуществлять сопровождение установленной у Кли</w:t>
      </w:r>
      <w:r w:rsidR="00642422" w:rsidRPr="00B96DD2">
        <w:rPr>
          <w:sz w:val="22"/>
          <w:szCs w:val="22"/>
        </w:rPr>
        <w:t xml:space="preserve">ента </w:t>
      </w:r>
      <w:r w:rsidR="0061162A" w:rsidRPr="00B96DD2">
        <w:rPr>
          <w:sz w:val="22"/>
          <w:szCs w:val="22"/>
        </w:rPr>
        <w:t>системы ДБО</w:t>
      </w:r>
      <w:r w:rsidRPr="00B96DD2">
        <w:rPr>
          <w:sz w:val="22"/>
          <w:szCs w:val="22"/>
        </w:rPr>
        <w:t>, как самостоятельно, так и с привлечением сторонних организаций.</w:t>
      </w:r>
    </w:p>
    <w:p w:rsidR="00C864D9" w:rsidRPr="006B56C4" w:rsidRDefault="00C864D9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6B56C4">
        <w:rPr>
          <w:sz w:val="22"/>
          <w:szCs w:val="22"/>
        </w:rPr>
        <w:t>Своевременно информировать Клиента об изменениях, касающихся деятельности Банка.</w:t>
      </w:r>
    </w:p>
    <w:p w:rsidR="000D22CE" w:rsidRPr="006B56C4" w:rsidRDefault="000D22CE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6B56C4">
        <w:rPr>
          <w:sz w:val="22"/>
          <w:szCs w:val="22"/>
        </w:rPr>
        <w:t xml:space="preserve">Информировать клиента о каждой операции, совершенной с использованием </w:t>
      </w:r>
      <w:r w:rsidR="0051291B" w:rsidRPr="006B56C4">
        <w:rPr>
          <w:sz w:val="22"/>
          <w:szCs w:val="22"/>
        </w:rPr>
        <w:t>АСП</w:t>
      </w:r>
      <w:r w:rsidRPr="006B56C4">
        <w:rPr>
          <w:sz w:val="22"/>
          <w:szCs w:val="22"/>
        </w:rPr>
        <w:t>, путем формирования уведомления не позднее рабочего дня, следующего за днем исполнения распоряжений клиента.</w:t>
      </w:r>
      <w:r w:rsidR="00870573" w:rsidRPr="006B56C4">
        <w:rPr>
          <w:sz w:val="22"/>
          <w:szCs w:val="22"/>
        </w:rPr>
        <w:t xml:space="preserve"> Уведомление об операциях считается полученным Клиентом с момента ,когда оно стало доступным для ознакомления в системе ДБО.</w:t>
      </w:r>
    </w:p>
    <w:p w:rsidR="00A313C7" w:rsidRPr="006B56C4" w:rsidRDefault="00A313C7" w:rsidP="00A313C7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6B56C4">
        <w:rPr>
          <w:sz w:val="22"/>
          <w:szCs w:val="22"/>
        </w:rPr>
        <w:t>Хранить учетные данные клиента и log-файлы доступа клиента к системе ДБО не менее 5 лет, ЭРД не менее 3 лет.</w:t>
      </w:r>
    </w:p>
    <w:p w:rsidR="00C864D9" w:rsidRPr="00B96DD2" w:rsidRDefault="00C864D9" w:rsidP="00DB0FE5">
      <w:pPr>
        <w:tabs>
          <w:tab w:val="left" w:pos="709"/>
        </w:tabs>
        <w:ind w:right="-2" w:firstLine="180"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:rsidR="00C864D9" w:rsidRPr="00B96DD2" w:rsidRDefault="00C864D9" w:rsidP="00F57412">
      <w:pPr>
        <w:pStyle w:val="a3"/>
        <w:numPr>
          <w:ilvl w:val="1"/>
          <w:numId w:val="12"/>
        </w:numPr>
        <w:ind w:left="0" w:firstLine="0"/>
        <w:jc w:val="both"/>
        <w:rPr>
          <w:rFonts w:asciiTheme="majorHAnsi" w:hAnsiTheme="majorHAnsi"/>
          <w:b/>
          <w:sz w:val="22"/>
          <w:szCs w:val="22"/>
        </w:rPr>
      </w:pPr>
      <w:r w:rsidRPr="00B96DD2">
        <w:rPr>
          <w:rFonts w:asciiTheme="majorHAnsi" w:hAnsiTheme="majorHAnsi"/>
          <w:b/>
          <w:sz w:val="22"/>
          <w:szCs w:val="22"/>
        </w:rPr>
        <w:t>Банк имеет право:</w:t>
      </w:r>
    </w:p>
    <w:p w:rsidR="00DE47DB" w:rsidRPr="00B96DD2" w:rsidRDefault="00DE47DB" w:rsidP="00DE47DB">
      <w:pPr>
        <w:pStyle w:val="a3"/>
        <w:jc w:val="both"/>
        <w:rPr>
          <w:b/>
          <w:sz w:val="22"/>
          <w:szCs w:val="22"/>
        </w:rPr>
      </w:pPr>
    </w:p>
    <w:p w:rsidR="008B665E" w:rsidRPr="00D57BAE" w:rsidRDefault="008B665E" w:rsidP="008B665E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  <w:lang w:eastAsia="ru-RU"/>
        </w:rPr>
      </w:pPr>
      <w:r>
        <w:rPr>
          <w:sz w:val="22"/>
          <w:szCs w:val="22"/>
        </w:rPr>
        <w:t xml:space="preserve">После </w:t>
      </w:r>
      <w:r w:rsidRPr="00FB3FE7">
        <w:rPr>
          <w:sz w:val="22"/>
          <w:szCs w:val="22"/>
          <w:lang w:eastAsia="ru-RU"/>
        </w:rPr>
        <w:t xml:space="preserve">предварительного предупреждения отказывать </w:t>
      </w:r>
      <w:r>
        <w:rPr>
          <w:sz w:val="22"/>
          <w:szCs w:val="22"/>
          <w:lang w:eastAsia="ru-RU"/>
        </w:rPr>
        <w:t>К</w:t>
      </w:r>
      <w:r w:rsidRPr="00FB3FE7">
        <w:rPr>
          <w:sz w:val="22"/>
          <w:szCs w:val="22"/>
          <w:lang w:eastAsia="ru-RU"/>
        </w:rPr>
        <w:t>лиент</w:t>
      </w:r>
      <w:r>
        <w:rPr>
          <w:sz w:val="22"/>
          <w:szCs w:val="22"/>
          <w:lang w:eastAsia="ru-RU"/>
        </w:rPr>
        <w:t>у</w:t>
      </w:r>
      <w:r w:rsidRPr="00FB3FE7">
        <w:rPr>
          <w:sz w:val="22"/>
          <w:szCs w:val="22"/>
          <w:lang w:eastAsia="ru-RU"/>
        </w:rPr>
        <w:t xml:space="preserve"> в приеме от н</w:t>
      </w:r>
      <w:r>
        <w:rPr>
          <w:sz w:val="22"/>
          <w:szCs w:val="22"/>
          <w:lang w:eastAsia="ru-RU"/>
        </w:rPr>
        <w:t>его</w:t>
      </w:r>
      <w:r w:rsidRPr="00FB3FE7">
        <w:rPr>
          <w:sz w:val="22"/>
          <w:szCs w:val="22"/>
          <w:lang w:eastAsia="ru-RU"/>
        </w:rPr>
        <w:t xml:space="preserve"> распоряжени</w:t>
      </w:r>
      <w:r>
        <w:rPr>
          <w:sz w:val="22"/>
          <w:szCs w:val="22"/>
          <w:lang w:eastAsia="ru-RU"/>
        </w:rPr>
        <w:t>й</w:t>
      </w:r>
      <w:r w:rsidRPr="00FB3FE7">
        <w:rPr>
          <w:sz w:val="22"/>
          <w:szCs w:val="22"/>
          <w:lang w:eastAsia="ru-RU"/>
        </w:rPr>
        <w:t xml:space="preserve"> на проведение операци</w:t>
      </w:r>
      <w:r>
        <w:rPr>
          <w:sz w:val="22"/>
          <w:szCs w:val="22"/>
          <w:lang w:eastAsia="ru-RU"/>
        </w:rPr>
        <w:t>й</w:t>
      </w:r>
      <w:r w:rsidRPr="00FB3FE7">
        <w:rPr>
          <w:sz w:val="22"/>
          <w:szCs w:val="22"/>
          <w:lang w:eastAsia="ru-RU"/>
        </w:rPr>
        <w:t xml:space="preserve"> по счету, подписанн</w:t>
      </w:r>
      <w:r>
        <w:rPr>
          <w:sz w:val="22"/>
          <w:szCs w:val="22"/>
          <w:lang w:eastAsia="ru-RU"/>
        </w:rPr>
        <w:t>ых</w:t>
      </w:r>
      <w:r w:rsidRPr="00FB3FE7">
        <w:rPr>
          <w:sz w:val="22"/>
          <w:szCs w:val="22"/>
          <w:lang w:eastAsia="ru-RU"/>
        </w:rPr>
        <w:t xml:space="preserve"> аналогом собственноручной подписи</w:t>
      </w:r>
      <w:r>
        <w:rPr>
          <w:sz w:val="22"/>
          <w:szCs w:val="22"/>
          <w:lang w:eastAsia="ru-RU"/>
        </w:rPr>
        <w:t>, в следующих случаях:</w:t>
      </w:r>
    </w:p>
    <w:p w:rsidR="008B665E" w:rsidRPr="00D57BAE" w:rsidRDefault="008B665E" w:rsidP="008B665E">
      <w:pPr>
        <w:pStyle w:val="a3"/>
        <w:numPr>
          <w:ilvl w:val="3"/>
          <w:numId w:val="13"/>
        </w:numPr>
        <w:tabs>
          <w:tab w:val="clear" w:pos="1430"/>
          <w:tab w:val="left" w:pos="851"/>
        </w:tabs>
        <w:ind w:hanging="863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при возникновении</w:t>
      </w:r>
      <w:r w:rsidRPr="006C0B81">
        <w:rPr>
          <w:sz w:val="22"/>
          <w:szCs w:val="22"/>
          <w:lang w:eastAsia="ru-RU"/>
        </w:rPr>
        <w:t xml:space="preserve"> подозрени</w:t>
      </w:r>
      <w:r>
        <w:rPr>
          <w:sz w:val="22"/>
          <w:szCs w:val="22"/>
          <w:lang w:eastAsia="ru-RU"/>
        </w:rPr>
        <w:t>й</w:t>
      </w:r>
      <w:r w:rsidRPr="006C0B81">
        <w:rPr>
          <w:sz w:val="22"/>
          <w:szCs w:val="22"/>
          <w:lang w:eastAsia="ru-RU"/>
        </w:rPr>
        <w:t xml:space="preserve"> в том, что целью совершения </w:t>
      </w:r>
      <w:r>
        <w:rPr>
          <w:sz w:val="22"/>
          <w:szCs w:val="22"/>
          <w:lang w:eastAsia="ru-RU"/>
        </w:rPr>
        <w:t xml:space="preserve">операции (сделки) </w:t>
      </w:r>
      <w:r w:rsidRPr="006C0B81">
        <w:rPr>
          <w:sz w:val="22"/>
          <w:szCs w:val="22"/>
          <w:lang w:eastAsia="ru-RU"/>
        </w:rPr>
        <w:t>является легализация (отмывание) доходов, полученных преступным путем, или финансирование терроризма</w:t>
      </w:r>
      <w:r>
        <w:rPr>
          <w:sz w:val="22"/>
          <w:szCs w:val="22"/>
          <w:lang w:eastAsia="ru-RU"/>
        </w:rPr>
        <w:t>. При этом право отнесения операций (сделок) к числу подозрительных принадлежит Банку, на что Клиент дает своё безусловное согласие;</w:t>
      </w:r>
    </w:p>
    <w:p w:rsidR="008B665E" w:rsidRPr="004D6C01" w:rsidRDefault="008B665E" w:rsidP="008B665E">
      <w:pPr>
        <w:pStyle w:val="a3"/>
        <w:numPr>
          <w:ilvl w:val="3"/>
          <w:numId w:val="13"/>
        </w:numPr>
        <w:tabs>
          <w:tab w:val="left" w:pos="851"/>
        </w:tabs>
        <w:ind w:hanging="863"/>
        <w:jc w:val="both"/>
        <w:rPr>
          <w:sz w:val="22"/>
          <w:szCs w:val="22"/>
          <w:lang w:eastAsia="ru-RU"/>
        </w:rPr>
      </w:pPr>
      <w:r w:rsidRPr="004D6C01">
        <w:rPr>
          <w:sz w:val="22"/>
          <w:szCs w:val="22"/>
          <w:lang w:eastAsia="ru-RU"/>
        </w:rPr>
        <w:t>если в результате анализа документов (сведений), представленных Клиентом по запросу Банка, возникают сомнения в их достоверности, либо такие документы не позволяют сделать вывод о наличии явного экономического смысла и очевидных законных целей проводимых операций</w:t>
      </w:r>
      <w:r>
        <w:rPr>
          <w:sz w:val="22"/>
          <w:szCs w:val="22"/>
          <w:lang w:eastAsia="ru-RU"/>
        </w:rPr>
        <w:t>;</w:t>
      </w:r>
    </w:p>
    <w:p w:rsidR="008B665E" w:rsidRDefault="008B665E" w:rsidP="008B665E">
      <w:pPr>
        <w:pStyle w:val="a3"/>
        <w:numPr>
          <w:ilvl w:val="3"/>
          <w:numId w:val="13"/>
        </w:numPr>
        <w:tabs>
          <w:tab w:val="left" w:pos="851"/>
        </w:tabs>
        <w:ind w:hanging="863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при</w:t>
      </w:r>
      <w:r w:rsidRPr="007032F6">
        <w:rPr>
          <w:sz w:val="22"/>
          <w:szCs w:val="22"/>
          <w:lang w:eastAsia="ru-RU"/>
        </w:rPr>
        <w:t xml:space="preserve"> нарушени</w:t>
      </w:r>
      <w:r>
        <w:rPr>
          <w:sz w:val="22"/>
          <w:szCs w:val="22"/>
          <w:lang w:eastAsia="ru-RU"/>
        </w:rPr>
        <w:t>и</w:t>
      </w:r>
      <w:r w:rsidRPr="007032F6">
        <w:rPr>
          <w:sz w:val="22"/>
          <w:szCs w:val="22"/>
          <w:lang w:eastAsia="ru-RU"/>
        </w:rPr>
        <w:t xml:space="preserve"> Клиентом п. 4.3.</w:t>
      </w:r>
      <w:r>
        <w:rPr>
          <w:sz w:val="22"/>
          <w:szCs w:val="22"/>
          <w:lang w:eastAsia="ru-RU"/>
        </w:rPr>
        <w:t>2</w:t>
      </w:r>
      <w:r w:rsidR="00A42643">
        <w:rPr>
          <w:sz w:val="22"/>
          <w:szCs w:val="22"/>
          <w:lang w:eastAsia="ru-RU"/>
        </w:rPr>
        <w:t>1</w:t>
      </w:r>
      <w:r w:rsidRPr="007032F6">
        <w:rPr>
          <w:sz w:val="22"/>
          <w:szCs w:val="22"/>
          <w:lang w:eastAsia="ru-RU"/>
        </w:rPr>
        <w:t>, п. 4.3.</w:t>
      </w:r>
      <w:r>
        <w:rPr>
          <w:sz w:val="22"/>
          <w:szCs w:val="22"/>
          <w:lang w:eastAsia="ru-RU"/>
        </w:rPr>
        <w:t>2</w:t>
      </w:r>
      <w:r w:rsidR="00A42643">
        <w:rPr>
          <w:sz w:val="22"/>
          <w:szCs w:val="22"/>
          <w:lang w:eastAsia="ru-RU"/>
        </w:rPr>
        <w:t>2</w:t>
      </w:r>
      <w:r w:rsidRPr="007032F6">
        <w:rPr>
          <w:sz w:val="22"/>
          <w:szCs w:val="22"/>
          <w:lang w:eastAsia="ru-RU"/>
        </w:rPr>
        <w:t xml:space="preserve"> настоящих Условий</w:t>
      </w:r>
      <w:r>
        <w:rPr>
          <w:sz w:val="22"/>
          <w:szCs w:val="22"/>
          <w:lang w:eastAsia="ru-RU"/>
        </w:rPr>
        <w:t>;</w:t>
      </w:r>
    </w:p>
    <w:p w:rsidR="00C864D9" w:rsidRPr="00B96DD2" w:rsidRDefault="008B665E" w:rsidP="008B665E">
      <w:pPr>
        <w:pStyle w:val="a3"/>
        <w:numPr>
          <w:ilvl w:val="3"/>
          <w:numId w:val="13"/>
        </w:numPr>
        <w:tabs>
          <w:tab w:val="left" w:pos="851"/>
        </w:tabs>
        <w:ind w:hanging="863"/>
        <w:jc w:val="both"/>
        <w:rPr>
          <w:sz w:val="22"/>
          <w:szCs w:val="22"/>
        </w:rPr>
      </w:pPr>
      <w:r w:rsidRPr="004D6C01">
        <w:rPr>
          <w:sz w:val="22"/>
          <w:szCs w:val="22"/>
          <w:lang w:eastAsia="ru-RU"/>
        </w:rPr>
        <w:t>если в отношении Клиента получена негативная информация, препятствующая дальнейшему продолжению деловых отношений (в частности, информация о возможной вовлечённости Клиента в проведение операций, конечной целью которых является легализация (отмывание) доходов, полученных преступным путем, или финансирование терроризм</w:t>
      </w:r>
      <w:r w:rsidR="00A42643">
        <w:rPr>
          <w:sz w:val="22"/>
          <w:szCs w:val="22"/>
          <w:lang w:eastAsia="ru-RU"/>
        </w:rPr>
        <w:t>а</w:t>
      </w:r>
      <w:r w:rsidR="00544BBD" w:rsidRPr="00544BBD">
        <w:rPr>
          <w:sz w:val="22"/>
          <w:szCs w:val="22"/>
          <w:lang w:eastAsia="ru-RU"/>
        </w:rPr>
        <w:t>).</w:t>
      </w:r>
    </w:p>
    <w:p w:rsidR="00C864D9" w:rsidRPr="00B96DD2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Не принимать к исполнению и не проводить операции по счету Клиента с использованием </w:t>
      </w:r>
      <w:r w:rsidR="00DF00F8" w:rsidRPr="00B96DD2">
        <w:rPr>
          <w:sz w:val="22"/>
          <w:szCs w:val="22"/>
        </w:rPr>
        <w:t>ЭРД</w:t>
      </w:r>
      <w:r w:rsidRPr="00B96DD2">
        <w:rPr>
          <w:sz w:val="22"/>
          <w:szCs w:val="22"/>
        </w:rPr>
        <w:t xml:space="preserve"> в случаях, установленных п. 7.1. Регламента обслуживания клиентов в Системе ДБО Банка (Приложение 1 к </w:t>
      </w:r>
      <w:r w:rsidR="00642422" w:rsidRPr="00B96DD2">
        <w:rPr>
          <w:sz w:val="22"/>
          <w:szCs w:val="22"/>
        </w:rPr>
        <w:t>Условиям</w:t>
      </w:r>
      <w:r w:rsidRPr="00B96DD2">
        <w:rPr>
          <w:sz w:val="22"/>
          <w:szCs w:val="22"/>
        </w:rPr>
        <w:t>).</w:t>
      </w:r>
    </w:p>
    <w:p w:rsidR="00C864D9" w:rsidRPr="00B96DD2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Оформлять от имени Клиента бумажные расчетные документы для передачи в расчетный центр ЦБ РФ на основе полученных Банком по каналам связи электронных расчетных документов (заверять подписями и печатью Банка и проводить соответствующий платеж с указанного в платежном поручении счета Клиента в Банке).</w:t>
      </w:r>
    </w:p>
    <w:p w:rsidR="00C864D9" w:rsidRPr="00B96DD2" w:rsidRDefault="00C864D9" w:rsidP="00F57412">
      <w:pPr>
        <w:numPr>
          <w:ilvl w:val="2"/>
          <w:numId w:val="13"/>
        </w:numPr>
        <w:tabs>
          <w:tab w:val="clear" w:pos="720"/>
          <w:tab w:val="left" w:pos="851"/>
        </w:tabs>
        <w:ind w:left="0" w:right="-2" w:firstLine="0"/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В одностороннем порядке вносить изменения в Систему ДБО, не ухудшающие функциональные возможности и надежность работы указанного программно-технического обеспечения.</w:t>
      </w:r>
    </w:p>
    <w:p w:rsidR="00052C67" w:rsidRPr="00B96DD2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В случае возникновения у Банка технических неисправностей или других обстоятельств, препятствующих использованию </w:t>
      </w:r>
      <w:r w:rsidR="00142FF7" w:rsidRPr="00B96DD2">
        <w:rPr>
          <w:sz w:val="22"/>
          <w:szCs w:val="22"/>
        </w:rPr>
        <w:t>ЭРД</w:t>
      </w:r>
      <w:r w:rsidRPr="00B96DD2">
        <w:rPr>
          <w:sz w:val="22"/>
          <w:szCs w:val="22"/>
        </w:rPr>
        <w:t xml:space="preserve">, в одностороннем порядке приостановить на неопределенный срок использование электронных расчетных документов. </w:t>
      </w:r>
      <w:r w:rsidR="0061162A" w:rsidRPr="00B96DD2">
        <w:rPr>
          <w:sz w:val="22"/>
          <w:szCs w:val="22"/>
        </w:rPr>
        <w:t>При этом Банк обязан информировать Клиента, разместив информационное сообщение на сайте банка о возникшем сбое (неисправности) и предполагаемых сроках его устранения.</w:t>
      </w:r>
      <w:r w:rsidRPr="00B96DD2">
        <w:rPr>
          <w:sz w:val="22"/>
          <w:szCs w:val="22"/>
        </w:rPr>
        <w:t xml:space="preserve"> Обмен расчетными документами между Банком и Клиентом в этом случае должен производиться в общем порядке на бумажных носителях.</w:t>
      </w:r>
    </w:p>
    <w:p w:rsidR="00C864D9" w:rsidRPr="00B96DD2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Проводить комплекс технических мероприятий по поддержанию системы </w:t>
      </w:r>
      <w:r w:rsidR="0061162A" w:rsidRPr="00B96DD2">
        <w:rPr>
          <w:sz w:val="22"/>
          <w:szCs w:val="22"/>
        </w:rPr>
        <w:t xml:space="preserve">ДБО </w:t>
      </w:r>
      <w:r w:rsidRPr="00B96DD2">
        <w:rPr>
          <w:sz w:val="22"/>
          <w:szCs w:val="22"/>
        </w:rPr>
        <w:t xml:space="preserve"> в режиме нормальной эксплуатации.</w:t>
      </w:r>
    </w:p>
    <w:p w:rsidR="003C319A" w:rsidRPr="00B96DD2" w:rsidRDefault="003C319A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В случае выявления уязвимости в программном обеспечении системы дистанционного банковского обслуживания Банк имеет право, без отдельного уведомления Клиента, внести исправления в программное обеспечение, устраняющие  указанные уязвимости.</w:t>
      </w:r>
    </w:p>
    <w:p w:rsidR="00C864D9" w:rsidRPr="00B96DD2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В случае получения Банком от банка плательщика (банка - корреспондента) информации о том, что поступившие средства были несанкционированно списаны со счета плательщика, приостановить выдачу/перечисление денежных средств, поступивших на счет Клиента, до выяснения ситуации.</w:t>
      </w:r>
    </w:p>
    <w:p w:rsidR="00C864D9" w:rsidRPr="00B96DD2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 Отключить Клиента от системы ДБО в случаях выявления фактов допуска Клиентом к системе ДБО третьих лиц, а также любого несанкционированного доступа к счету Клиента, до выяснения ситуации. </w:t>
      </w:r>
    </w:p>
    <w:p w:rsidR="00C864D9" w:rsidRPr="00B96DD2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Временно блокировать доступ Клиента к системе ДБО в случае поступления информации о зачислении на счет Клиента денежных средств, списанных в результате несанкционированного доступа к счетам других клиентов (в том числе в других банках), до выяснения ситуации.</w:t>
      </w:r>
    </w:p>
    <w:p w:rsidR="001D550F" w:rsidRPr="005D3240" w:rsidRDefault="001D550F" w:rsidP="001D550F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5D3240">
        <w:rPr>
          <w:sz w:val="22"/>
          <w:szCs w:val="22"/>
        </w:rPr>
        <w:t>На основании Федерального закона № 173-ФЗ от 10.12.2003 года "О валютном регулировании и валютном контроле" отказать в проведении валютной операции, в случае непредставления Клиентом документов и информации, либо представления им недостоверных документов и информации, которые связаны с обоснованностью проводимой валютной операции.</w:t>
      </w:r>
    </w:p>
    <w:p w:rsidR="00A223B3" w:rsidRPr="00B96DD2" w:rsidRDefault="00E00678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5D3240">
        <w:rPr>
          <w:sz w:val="22"/>
          <w:szCs w:val="22"/>
        </w:rPr>
        <w:t>В одностороннем поряд</w:t>
      </w:r>
      <w:r w:rsidR="001A0F49" w:rsidRPr="005D3240">
        <w:rPr>
          <w:sz w:val="22"/>
          <w:szCs w:val="22"/>
        </w:rPr>
        <w:t>ке вводить новые,</w:t>
      </w:r>
      <w:r w:rsidRPr="005D3240">
        <w:rPr>
          <w:sz w:val="22"/>
          <w:szCs w:val="22"/>
        </w:rPr>
        <w:t xml:space="preserve"> </w:t>
      </w:r>
      <w:r w:rsidR="001A0F49" w:rsidRPr="005D3240">
        <w:rPr>
          <w:sz w:val="22"/>
          <w:szCs w:val="22"/>
        </w:rPr>
        <w:t>и</w:t>
      </w:r>
      <w:r w:rsidRPr="005D3240">
        <w:rPr>
          <w:sz w:val="22"/>
          <w:szCs w:val="22"/>
        </w:rPr>
        <w:t>зменять и дополнять</w:t>
      </w:r>
      <w:r w:rsidRPr="00B96DD2">
        <w:rPr>
          <w:sz w:val="22"/>
          <w:szCs w:val="22"/>
        </w:rPr>
        <w:t xml:space="preserve"> действующие </w:t>
      </w:r>
      <w:r w:rsidR="007B331A" w:rsidRPr="00B96DD2">
        <w:rPr>
          <w:sz w:val="22"/>
          <w:szCs w:val="22"/>
        </w:rPr>
        <w:t>Т</w:t>
      </w:r>
      <w:r w:rsidRPr="00B96DD2">
        <w:rPr>
          <w:sz w:val="22"/>
          <w:szCs w:val="22"/>
        </w:rPr>
        <w:t>арифы</w:t>
      </w:r>
      <w:r w:rsidR="007B331A" w:rsidRPr="00B96DD2">
        <w:rPr>
          <w:sz w:val="22"/>
          <w:szCs w:val="22"/>
        </w:rPr>
        <w:t xml:space="preserve"> Банка</w:t>
      </w:r>
      <w:r w:rsidR="00DF355F" w:rsidRPr="00B96DD2">
        <w:rPr>
          <w:sz w:val="22"/>
          <w:szCs w:val="22"/>
        </w:rPr>
        <w:t>, п</w:t>
      </w:r>
      <w:r w:rsidRPr="00B96DD2">
        <w:rPr>
          <w:sz w:val="22"/>
          <w:szCs w:val="22"/>
        </w:rPr>
        <w:t xml:space="preserve">орядок и сроки </w:t>
      </w:r>
      <w:r w:rsidR="008201FC" w:rsidRPr="00B96DD2">
        <w:rPr>
          <w:sz w:val="22"/>
          <w:szCs w:val="22"/>
        </w:rPr>
        <w:t xml:space="preserve">взимания </w:t>
      </w:r>
      <w:r w:rsidRPr="00B96DD2">
        <w:rPr>
          <w:sz w:val="22"/>
          <w:szCs w:val="22"/>
        </w:rPr>
        <w:t xml:space="preserve">платы, </w:t>
      </w:r>
      <w:r w:rsidR="00035852" w:rsidRPr="00B96DD2">
        <w:rPr>
          <w:sz w:val="22"/>
          <w:szCs w:val="22"/>
        </w:rPr>
        <w:t xml:space="preserve">вносить изменения в </w:t>
      </w:r>
      <w:r w:rsidRPr="00B96DD2">
        <w:rPr>
          <w:sz w:val="22"/>
          <w:szCs w:val="22"/>
        </w:rPr>
        <w:t xml:space="preserve">настоящие Условия, уведомив об этом Клиента </w:t>
      </w:r>
      <w:r w:rsidR="004C0DC0" w:rsidRPr="00B96DD2">
        <w:rPr>
          <w:sz w:val="22"/>
          <w:szCs w:val="22"/>
        </w:rPr>
        <w:t xml:space="preserve">не менее чем </w:t>
      </w:r>
      <w:r w:rsidRPr="00B96DD2">
        <w:rPr>
          <w:sz w:val="22"/>
          <w:szCs w:val="22"/>
        </w:rPr>
        <w:t xml:space="preserve">за 5 </w:t>
      </w:r>
      <w:r w:rsidR="003C330A" w:rsidRPr="00B96DD2">
        <w:rPr>
          <w:sz w:val="22"/>
          <w:szCs w:val="22"/>
        </w:rPr>
        <w:t xml:space="preserve">рабочих </w:t>
      </w:r>
      <w:r w:rsidR="008201FC" w:rsidRPr="00B96DD2">
        <w:rPr>
          <w:sz w:val="22"/>
          <w:szCs w:val="22"/>
        </w:rPr>
        <w:t xml:space="preserve"> дней</w:t>
      </w:r>
      <w:r w:rsidRPr="00B96DD2">
        <w:rPr>
          <w:sz w:val="22"/>
          <w:szCs w:val="22"/>
        </w:rPr>
        <w:t xml:space="preserve">  до вступления в силу соответствующих изменений</w:t>
      </w:r>
      <w:r w:rsidR="00562455" w:rsidRPr="00B96DD2">
        <w:rPr>
          <w:sz w:val="22"/>
          <w:szCs w:val="22"/>
        </w:rPr>
        <w:t>,</w:t>
      </w:r>
      <w:r w:rsidR="004C0DC0" w:rsidRPr="00B96DD2">
        <w:rPr>
          <w:color w:val="000000" w:themeColor="text1"/>
          <w:sz w:val="22"/>
          <w:szCs w:val="22"/>
        </w:rPr>
        <w:t xml:space="preserve"> </w:t>
      </w:r>
      <w:r w:rsidR="00642F0F" w:rsidRPr="00B96DD2">
        <w:rPr>
          <w:color w:val="000000" w:themeColor="text1"/>
          <w:sz w:val="22"/>
          <w:szCs w:val="22"/>
        </w:rPr>
        <w:t xml:space="preserve">путем публикации информации на Официальном сайте Банка в сети интернет по адресу: </w:t>
      </w:r>
      <w:hyperlink r:id="rId8" w:history="1">
        <w:r w:rsidR="00642F0F" w:rsidRPr="00B96DD2">
          <w:rPr>
            <w:rStyle w:val="a7"/>
            <w:color w:val="000000" w:themeColor="text1"/>
            <w:sz w:val="22"/>
            <w:szCs w:val="22"/>
          </w:rPr>
          <w:t>www.</w:t>
        </w:r>
        <w:r w:rsidR="00642F0F" w:rsidRPr="00B96DD2">
          <w:rPr>
            <w:rStyle w:val="a7"/>
            <w:color w:val="000000" w:themeColor="text1"/>
            <w:sz w:val="22"/>
            <w:szCs w:val="22"/>
            <w:lang w:val="en-US"/>
          </w:rPr>
          <w:t>baltinvestbank</w:t>
        </w:r>
        <w:r w:rsidR="00642F0F" w:rsidRPr="00B96DD2">
          <w:rPr>
            <w:rStyle w:val="a7"/>
            <w:color w:val="000000" w:themeColor="text1"/>
            <w:sz w:val="22"/>
            <w:szCs w:val="22"/>
          </w:rPr>
          <w:t>.</w:t>
        </w:r>
        <w:r w:rsidR="00642F0F" w:rsidRPr="00B96DD2">
          <w:rPr>
            <w:rStyle w:val="a7"/>
            <w:color w:val="000000" w:themeColor="text1"/>
            <w:sz w:val="22"/>
            <w:szCs w:val="22"/>
            <w:lang w:val="en-US"/>
          </w:rPr>
          <w:t>com</w:t>
        </w:r>
      </w:hyperlink>
      <w:r w:rsidR="00642F0F" w:rsidRPr="00B96DD2">
        <w:rPr>
          <w:color w:val="000000" w:themeColor="text1"/>
          <w:sz w:val="22"/>
          <w:szCs w:val="22"/>
        </w:rPr>
        <w:t>, и/или путем адресного уведомления Клиента по</w:t>
      </w:r>
      <w:r w:rsidR="00642F0F" w:rsidRPr="00B96DD2">
        <w:rPr>
          <w:bCs/>
          <w:color w:val="000000" w:themeColor="text1"/>
          <w:sz w:val="22"/>
          <w:szCs w:val="22"/>
        </w:rPr>
        <w:t xml:space="preserve"> Системе дистанционного банковского обслуживания (при наличии заключенного Договора дистанционного банковского обслуживания).</w:t>
      </w:r>
    </w:p>
    <w:p w:rsidR="00E370B4" w:rsidRPr="00B96DD2" w:rsidRDefault="00AE079F" w:rsidP="00F57412">
      <w:pPr>
        <w:pStyle w:val="a3"/>
        <w:numPr>
          <w:ilvl w:val="2"/>
          <w:numId w:val="13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П</w:t>
      </w:r>
      <w:r w:rsidR="00A223B3" w:rsidRPr="00B96DD2">
        <w:rPr>
          <w:sz w:val="22"/>
          <w:szCs w:val="22"/>
        </w:rPr>
        <w:t xml:space="preserve">о своему усмотрению </w:t>
      </w:r>
      <w:r w:rsidR="00090A36" w:rsidRPr="00B96DD2">
        <w:rPr>
          <w:sz w:val="22"/>
          <w:szCs w:val="22"/>
        </w:rPr>
        <w:t>устанавливать</w:t>
      </w:r>
      <w:r w:rsidR="00E370B4" w:rsidRPr="00B96DD2">
        <w:rPr>
          <w:sz w:val="22"/>
          <w:szCs w:val="22"/>
        </w:rPr>
        <w:t>:</w:t>
      </w:r>
    </w:p>
    <w:p w:rsidR="00DF7DDF" w:rsidRPr="00B96DD2" w:rsidRDefault="00090A36" w:rsidP="00F57412">
      <w:pPr>
        <w:pStyle w:val="a3"/>
        <w:numPr>
          <w:ilvl w:val="0"/>
          <w:numId w:val="29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лимиты принимаемых к исполнению </w:t>
      </w:r>
      <w:r w:rsidRPr="00B96DD2">
        <w:rPr>
          <w:snapToGrid w:val="0"/>
          <w:sz w:val="22"/>
          <w:szCs w:val="22"/>
        </w:rPr>
        <w:t xml:space="preserve">с использованием Системы ДБО </w:t>
      </w:r>
      <w:r w:rsidRPr="00B96DD2">
        <w:rPr>
          <w:sz w:val="22"/>
          <w:szCs w:val="22"/>
        </w:rPr>
        <w:t>переводов и платежей по максимальной сумме перевода/платежа и/или по максимальной общей сумме переводов/платежей за заданный Банком период</w:t>
      </w:r>
      <w:r w:rsidR="00DF7DDF" w:rsidRPr="00B96DD2">
        <w:rPr>
          <w:sz w:val="22"/>
          <w:szCs w:val="22"/>
        </w:rPr>
        <w:t>;</w:t>
      </w:r>
    </w:p>
    <w:p w:rsidR="00DF6688" w:rsidRPr="00B96DD2" w:rsidRDefault="00E370B4" w:rsidP="00F57412">
      <w:pPr>
        <w:pStyle w:val="a3"/>
        <w:numPr>
          <w:ilvl w:val="0"/>
          <w:numId w:val="29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B96DD2">
        <w:rPr>
          <w:snapToGrid w:val="0"/>
          <w:sz w:val="22"/>
          <w:szCs w:val="22"/>
        </w:rPr>
        <w:t>перечень возможных получателей денежных средств, в адрес которых могут быть совершены переводы денежных средств с использованием Системы ДБО</w:t>
      </w:r>
      <w:r w:rsidR="00DF7DDF" w:rsidRPr="00B96DD2">
        <w:rPr>
          <w:snapToGrid w:val="0"/>
          <w:sz w:val="22"/>
          <w:szCs w:val="22"/>
        </w:rPr>
        <w:t>.</w:t>
      </w:r>
    </w:p>
    <w:p w:rsidR="0074745B" w:rsidRPr="00B96DD2" w:rsidRDefault="00E00678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 </w:t>
      </w:r>
      <w:r w:rsidR="00F87600" w:rsidRPr="00B96DD2">
        <w:rPr>
          <w:sz w:val="22"/>
          <w:szCs w:val="22"/>
        </w:rPr>
        <w:t>Списывать с расчетного счета Клие</w:t>
      </w:r>
      <w:r w:rsidR="008201FC" w:rsidRPr="00B96DD2">
        <w:rPr>
          <w:sz w:val="22"/>
          <w:szCs w:val="22"/>
        </w:rPr>
        <w:t>нта</w:t>
      </w:r>
      <w:r w:rsidR="00F87600" w:rsidRPr="00B96DD2">
        <w:rPr>
          <w:sz w:val="22"/>
          <w:szCs w:val="22"/>
        </w:rPr>
        <w:t>, указанного в з</w:t>
      </w:r>
      <w:r w:rsidR="004A2248" w:rsidRPr="00B96DD2">
        <w:rPr>
          <w:sz w:val="22"/>
          <w:szCs w:val="22"/>
        </w:rPr>
        <w:t>а</w:t>
      </w:r>
      <w:r w:rsidR="00F87600" w:rsidRPr="00B96DD2">
        <w:rPr>
          <w:sz w:val="22"/>
          <w:szCs w:val="22"/>
        </w:rPr>
        <w:t>явлении</w:t>
      </w:r>
      <w:r w:rsidR="000751CE" w:rsidRPr="00B96DD2">
        <w:rPr>
          <w:sz w:val="22"/>
          <w:szCs w:val="22"/>
        </w:rPr>
        <w:t xml:space="preserve"> на заключение договора  комиссию за оказываемые Банком по Договору услуги в соответс</w:t>
      </w:r>
      <w:r w:rsidR="004A2248" w:rsidRPr="00B96DD2">
        <w:rPr>
          <w:sz w:val="22"/>
          <w:szCs w:val="22"/>
        </w:rPr>
        <w:t>т</w:t>
      </w:r>
      <w:r w:rsidR="000751CE" w:rsidRPr="00B96DD2">
        <w:rPr>
          <w:sz w:val="22"/>
          <w:szCs w:val="22"/>
        </w:rPr>
        <w:t xml:space="preserve">вии с </w:t>
      </w:r>
      <w:r w:rsidR="00AE1BE9" w:rsidRPr="00B96DD2">
        <w:rPr>
          <w:sz w:val="22"/>
          <w:szCs w:val="22"/>
        </w:rPr>
        <w:t>Т</w:t>
      </w:r>
      <w:r w:rsidR="000751CE" w:rsidRPr="00B96DD2">
        <w:rPr>
          <w:sz w:val="22"/>
          <w:szCs w:val="22"/>
        </w:rPr>
        <w:t>арифами</w:t>
      </w:r>
      <w:r w:rsidR="00AE1BE9" w:rsidRPr="00B96DD2">
        <w:rPr>
          <w:sz w:val="22"/>
          <w:szCs w:val="22"/>
        </w:rPr>
        <w:t xml:space="preserve"> Банка</w:t>
      </w:r>
      <w:r w:rsidR="000751CE" w:rsidRPr="00B96DD2">
        <w:rPr>
          <w:sz w:val="22"/>
          <w:szCs w:val="22"/>
        </w:rPr>
        <w:t xml:space="preserve"> в порядке, предусмотренн</w:t>
      </w:r>
      <w:r w:rsidR="008201FC" w:rsidRPr="00B96DD2">
        <w:rPr>
          <w:sz w:val="22"/>
          <w:szCs w:val="22"/>
        </w:rPr>
        <w:t>ом</w:t>
      </w:r>
      <w:r w:rsidR="000751CE" w:rsidRPr="00B96DD2">
        <w:rPr>
          <w:sz w:val="22"/>
          <w:szCs w:val="22"/>
        </w:rPr>
        <w:t xml:space="preserve"> п. 8 без распоряжения Клиента (на основании заранее данного акцепта)</w:t>
      </w:r>
      <w:r w:rsidR="00DE47DB" w:rsidRPr="00B96DD2">
        <w:rPr>
          <w:sz w:val="22"/>
          <w:szCs w:val="22"/>
        </w:rPr>
        <w:t>.</w:t>
      </w:r>
    </w:p>
    <w:p w:rsidR="00C864D9" w:rsidRPr="00B96DD2" w:rsidRDefault="00C864D9" w:rsidP="00D24187">
      <w:pPr>
        <w:pStyle w:val="a3"/>
        <w:jc w:val="both"/>
        <w:rPr>
          <w:sz w:val="22"/>
          <w:szCs w:val="22"/>
        </w:rPr>
      </w:pPr>
    </w:p>
    <w:p w:rsidR="00C864D9" w:rsidRPr="00B96DD2" w:rsidRDefault="00C864D9" w:rsidP="00F57412">
      <w:pPr>
        <w:pStyle w:val="a3"/>
        <w:numPr>
          <w:ilvl w:val="1"/>
          <w:numId w:val="15"/>
        </w:numPr>
        <w:jc w:val="both"/>
        <w:rPr>
          <w:rFonts w:asciiTheme="majorHAnsi" w:hAnsiTheme="majorHAnsi"/>
          <w:b/>
          <w:sz w:val="22"/>
          <w:szCs w:val="22"/>
        </w:rPr>
      </w:pPr>
      <w:r w:rsidRPr="00B96DD2">
        <w:rPr>
          <w:rFonts w:asciiTheme="majorHAnsi" w:hAnsiTheme="majorHAnsi"/>
          <w:b/>
          <w:sz w:val="22"/>
          <w:szCs w:val="22"/>
        </w:rPr>
        <w:t>Клиент обязуется:</w:t>
      </w:r>
    </w:p>
    <w:p w:rsidR="00DE47DB" w:rsidRPr="00B96DD2" w:rsidRDefault="00DE47DB" w:rsidP="00DE47DB">
      <w:pPr>
        <w:pStyle w:val="a3"/>
        <w:ind w:left="360"/>
        <w:jc w:val="both"/>
        <w:rPr>
          <w:b/>
          <w:sz w:val="22"/>
          <w:szCs w:val="22"/>
        </w:rPr>
      </w:pPr>
    </w:p>
    <w:p w:rsidR="00C864D9" w:rsidRPr="00B96DD2" w:rsidRDefault="00C864D9" w:rsidP="00F57412">
      <w:pPr>
        <w:pStyle w:val="a3"/>
        <w:numPr>
          <w:ilvl w:val="2"/>
          <w:numId w:val="15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Предоставить в Банк Заяв</w:t>
      </w:r>
      <w:r w:rsidR="00E363AB" w:rsidRPr="00B96DD2">
        <w:rPr>
          <w:sz w:val="22"/>
          <w:szCs w:val="22"/>
        </w:rPr>
        <w:t xml:space="preserve">ление </w:t>
      </w:r>
      <w:r w:rsidR="001973E0">
        <w:rPr>
          <w:sz w:val="22"/>
          <w:szCs w:val="22"/>
        </w:rPr>
        <w:t>о присоединении</w:t>
      </w:r>
      <w:r w:rsidRPr="00B96DD2">
        <w:rPr>
          <w:sz w:val="22"/>
          <w:szCs w:val="22"/>
        </w:rPr>
        <w:t>.</w:t>
      </w:r>
    </w:p>
    <w:p w:rsidR="00C864D9" w:rsidRPr="00B96DD2" w:rsidRDefault="00DE4C20" w:rsidP="00F57412">
      <w:pPr>
        <w:pStyle w:val="a3"/>
        <w:numPr>
          <w:ilvl w:val="2"/>
          <w:numId w:val="16"/>
        </w:numPr>
        <w:tabs>
          <w:tab w:val="num" w:pos="851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Соблюдать требования по обеспечению безопасности при работе в системе ДБО (Приложение 2).</w:t>
      </w:r>
      <w:r w:rsidR="00C864D9" w:rsidRPr="00B96DD2">
        <w:rPr>
          <w:sz w:val="22"/>
          <w:szCs w:val="22"/>
        </w:rPr>
        <w:t xml:space="preserve"> </w:t>
      </w:r>
    </w:p>
    <w:p w:rsidR="00C864D9" w:rsidRPr="00B96DD2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Строго соблюдать правила эксплуатации Подсистем</w:t>
      </w:r>
      <w:r w:rsidR="00A62D5D" w:rsidRPr="00B96DD2">
        <w:rPr>
          <w:sz w:val="22"/>
          <w:szCs w:val="22"/>
        </w:rPr>
        <w:t>ы</w:t>
      </w:r>
      <w:r w:rsidRPr="00B96DD2">
        <w:rPr>
          <w:sz w:val="22"/>
          <w:szCs w:val="22"/>
        </w:rPr>
        <w:t xml:space="preserve">  «Интернет-Клиент», изложенны</w:t>
      </w:r>
      <w:r w:rsidR="00A62D5D" w:rsidRPr="00B96DD2">
        <w:rPr>
          <w:sz w:val="22"/>
          <w:szCs w:val="22"/>
        </w:rPr>
        <w:t>е</w:t>
      </w:r>
      <w:r w:rsidRPr="00B96DD2">
        <w:rPr>
          <w:sz w:val="22"/>
          <w:szCs w:val="22"/>
        </w:rPr>
        <w:t xml:space="preserve"> в их описании и инструкциях по эксплуатации. </w:t>
      </w:r>
    </w:p>
    <w:p w:rsidR="00C864D9" w:rsidRPr="00B96DD2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Соблюдать требования Регламента Банка по обслуживанию клиентов в Системе ДБО (Приложение 1).</w:t>
      </w:r>
    </w:p>
    <w:p w:rsidR="00C864D9" w:rsidRPr="00B96DD2" w:rsidRDefault="00196DCE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В случае утраты, выхода из строя или компрометации ключей </w:t>
      </w:r>
      <w:r w:rsidR="00A62D5D" w:rsidRPr="00B96DD2">
        <w:rPr>
          <w:sz w:val="22"/>
          <w:szCs w:val="22"/>
        </w:rPr>
        <w:t>ЭП либо логинов, паролей и телефона, на который поступают одноразовые пароли</w:t>
      </w:r>
      <w:r w:rsidRPr="00B96DD2">
        <w:rPr>
          <w:sz w:val="22"/>
          <w:szCs w:val="22"/>
        </w:rPr>
        <w:t xml:space="preserve"> незамедлительно обратиться в Банк для смены  ключей </w:t>
      </w:r>
      <w:r w:rsidR="00A62D5D" w:rsidRPr="00B96DD2">
        <w:rPr>
          <w:sz w:val="22"/>
          <w:szCs w:val="22"/>
        </w:rPr>
        <w:t>ЭП, смены логина, пароля и номера телефона</w:t>
      </w:r>
      <w:r w:rsidRPr="00B96DD2">
        <w:rPr>
          <w:sz w:val="22"/>
          <w:szCs w:val="22"/>
        </w:rPr>
        <w:t xml:space="preserve"> и принятия необ</w:t>
      </w:r>
      <w:r w:rsidR="00A62D5D" w:rsidRPr="00B96DD2">
        <w:rPr>
          <w:sz w:val="22"/>
          <w:szCs w:val="22"/>
        </w:rPr>
        <w:t>ходимых мер (блокирования</w:t>
      </w:r>
      <w:r w:rsidRPr="00B96DD2">
        <w:rPr>
          <w:sz w:val="22"/>
          <w:szCs w:val="22"/>
        </w:rPr>
        <w:t xml:space="preserve"> </w:t>
      </w:r>
      <w:r w:rsidR="00A62D5D" w:rsidRPr="00B96DD2">
        <w:rPr>
          <w:sz w:val="22"/>
          <w:szCs w:val="22"/>
        </w:rPr>
        <w:t xml:space="preserve">доступов </w:t>
      </w:r>
      <w:r w:rsidRPr="00B96DD2">
        <w:rPr>
          <w:sz w:val="22"/>
          <w:szCs w:val="22"/>
        </w:rPr>
        <w:t>Клиента в системе электронных расчетов) путем подачи письменного заявления произвольной формы с подробным изложением обстоятельств случившегося</w:t>
      </w:r>
      <w:r w:rsidR="0037537A" w:rsidRPr="00B96DD2">
        <w:rPr>
          <w:sz w:val="22"/>
          <w:szCs w:val="22"/>
        </w:rPr>
        <w:t xml:space="preserve"> </w:t>
      </w:r>
      <w:r w:rsidR="00C53580" w:rsidRPr="00B96DD2">
        <w:rPr>
          <w:sz w:val="22"/>
          <w:szCs w:val="22"/>
        </w:rPr>
        <w:t>(</w:t>
      </w:r>
      <w:r w:rsidRPr="00B96DD2">
        <w:rPr>
          <w:sz w:val="22"/>
          <w:szCs w:val="22"/>
        </w:rPr>
        <w:t xml:space="preserve">по факсу (812) 326-14-04, по электронной почте </w:t>
      </w:r>
      <w:hyperlink r:id="rId9" w:history="1">
        <w:r w:rsidR="00182AF6" w:rsidRPr="00B96DD2">
          <w:rPr>
            <w:color w:val="0000FF"/>
            <w:sz w:val="22"/>
            <w:szCs w:val="22"/>
            <w:u w:val="single"/>
          </w:rPr>
          <w:t>dbo@baltinvest.com</w:t>
        </w:r>
      </w:hyperlink>
      <w:r w:rsidR="00C53580" w:rsidRPr="00B96DD2">
        <w:t>)</w:t>
      </w:r>
      <w:r w:rsidRPr="00B96DD2">
        <w:rPr>
          <w:sz w:val="22"/>
          <w:szCs w:val="22"/>
        </w:rPr>
        <w:t xml:space="preserve">. </w:t>
      </w:r>
    </w:p>
    <w:p w:rsidR="00697183" w:rsidRPr="00B96DD2" w:rsidRDefault="00697183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В случае необходимости, по письменному запросу Банка предоставить письменное подтверждение факта проведения платежа с использованием электронных форм документов, заверенное подписями уполномоченных лиц, указанных в карточке образцов подписей и </w:t>
      </w:r>
      <w:r w:rsidR="00A866BF" w:rsidRPr="00B96DD2">
        <w:rPr>
          <w:sz w:val="22"/>
          <w:szCs w:val="22"/>
        </w:rPr>
        <w:t>оттиск</w:t>
      </w:r>
      <w:r w:rsidR="008E272A" w:rsidRPr="00B96DD2">
        <w:rPr>
          <w:sz w:val="22"/>
          <w:szCs w:val="22"/>
        </w:rPr>
        <w:t>а</w:t>
      </w:r>
      <w:r w:rsidR="00A866BF" w:rsidRPr="00B96DD2">
        <w:rPr>
          <w:sz w:val="22"/>
          <w:szCs w:val="22"/>
        </w:rPr>
        <w:t xml:space="preserve"> печати</w:t>
      </w:r>
      <w:r w:rsidRPr="00B96DD2">
        <w:rPr>
          <w:sz w:val="22"/>
          <w:szCs w:val="22"/>
        </w:rPr>
        <w:t xml:space="preserve">. </w:t>
      </w:r>
    </w:p>
    <w:p w:rsidR="00C864D9" w:rsidRPr="00B96DD2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Не вносить никаких изменений в технические и программные средства Системы ДБО.</w:t>
      </w:r>
    </w:p>
    <w:p w:rsidR="00C864D9" w:rsidRPr="00B96DD2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Немедленно сообщать Банку письменно обо всех случаях, свидетельствующих о попытках посторонних лиц получить доступ к </w:t>
      </w:r>
      <w:r w:rsidR="0061162A" w:rsidRPr="00B96DD2">
        <w:rPr>
          <w:sz w:val="22"/>
          <w:szCs w:val="22"/>
        </w:rPr>
        <w:t>системе ДБО</w:t>
      </w:r>
      <w:r w:rsidR="008F2F12" w:rsidRPr="00B96DD2">
        <w:rPr>
          <w:sz w:val="22"/>
          <w:szCs w:val="22"/>
        </w:rPr>
        <w:t xml:space="preserve"> по факсу</w:t>
      </w:r>
      <w:r w:rsidR="00DD70E6" w:rsidRPr="00B96DD2">
        <w:rPr>
          <w:sz w:val="22"/>
          <w:szCs w:val="22"/>
        </w:rPr>
        <w:t xml:space="preserve"> 326-14-04</w:t>
      </w:r>
      <w:r w:rsidR="008F2F12" w:rsidRPr="00B96DD2">
        <w:rPr>
          <w:sz w:val="22"/>
          <w:szCs w:val="22"/>
        </w:rPr>
        <w:t>, электронно</w:t>
      </w:r>
      <w:r w:rsidR="00DD70E6" w:rsidRPr="00B96DD2">
        <w:rPr>
          <w:sz w:val="22"/>
          <w:szCs w:val="22"/>
        </w:rPr>
        <w:t>й</w:t>
      </w:r>
      <w:r w:rsidR="008F2F12" w:rsidRPr="00B96DD2">
        <w:rPr>
          <w:sz w:val="22"/>
          <w:szCs w:val="22"/>
        </w:rPr>
        <w:t xml:space="preserve"> почте</w:t>
      </w:r>
      <w:r w:rsidR="00DD70E6" w:rsidRPr="00B96DD2">
        <w:rPr>
          <w:sz w:val="22"/>
          <w:szCs w:val="22"/>
        </w:rPr>
        <w:t xml:space="preserve"> </w:t>
      </w:r>
      <w:hyperlink r:id="rId10" w:history="1">
        <w:r w:rsidR="00B044FA" w:rsidRPr="00B96DD2">
          <w:rPr>
            <w:color w:val="0000FF"/>
            <w:sz w:val="22"/>
            <w:szCs w:val="22"/>
            <w:u w:val="single"/>
          </w:rPr>
          <w:t>dbo@baltinvest.com</w:t>
        </w:r>
      </w:hyperlink>
      <w:r w:rsidR="00DD70E6" w:rsidRPr="00B96DD2">
        <w:rPr>
          <w:sz w:val="22"/>
          <w:szCs w:val="22"/>
        </w:rPr>
        <w:t>)</w:t>
      </w:r>
      <w:r w:rsidR="008F2F12" w:rsidRPr="00B96DD2">
        <w:rPr>
          <w:sz w:val="22"/>
          <w:szCs w:val="22"/>
        </w:rPr>
        <w:t>.</w:t>
      </w:r>
    </w:p>
    <w:p w:rsidR="00C864D9" w:rsidRPr="00B96DD2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Во всех случаях не подтверждения программной проверкой Системы ДБО </w:t>
      </w:r>
      <w:r w:rsidR="003A00B0" w:rsidRPr="00B96DD2">
        <w:rPr>
          <w:sz w:val="22"/>
          <w:szCs w:val="22"/>
        </w:rPr>
        <w:t>АСП</w:t>
      </w:r>
      <w:r w:rsidRPr="00B96DD2">
        <w:rPr>
          <w:sz w:val="22"/>
          <w:szCs w:val="22"/>
        </w:rPr>
        <w:t xml:space="preserve"> принимаемого </w:t>
      </w:r>
      <w:r w:rsidR="00E70596" w:rsidRPr="00B96DD2">
        <w:rPr>
          <w:sz w:val="22"/>
          <w:szCs w:val="22"/>
        </w:rPr>
        <w:t>ЭРД</w:t>
      </w:r>
      <w:r w:rsidRPr="00B96DD2">
        <w:rPr>
          <w:sz w:val="22"/>
          <w:szCs w:val="22"/>
        </w:rPr>
        <w:t xml:space="preserve"> фиксировать все относящиеся к этому случаю фактические данные и файлы. </w:t>
      </w:r>
    </w:p>
    <w:p w:rsidR="00C864D9" w:rsidRPr="00B96DD2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Обеспечивать на расчетном счете в Банке суммы, необходимые для списания комиссии за ведение счетов с использованием электронного документооборота в соответствии с действующими </w:t>
      </w:r>
      <w:r w:rsidR="00857679" w:rsidRPr="00B96DD2">
        <w:rPr>
          <w:sz w:val="22"/>
          <w:szCs w:val="22"/>
        </w:rPr>
        <w:t xml:space="preserve">Тарифами </w:t>
      </w:r>
      <w:r w:rsidRPr="00B96DD2">
        <w:rPr>
          <w:sz w:val="22"/>
          <w:szCs w:val="22"/>
        </w:rPr>
        <w:t>Банка.</w:t>
      </w:r>
    </w:p>
    <w:p w:rsidR="00D22458" w:rsidRPr="00B96DD2" w:rsidRDefault="00D22458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Оплачивать услуги Банка в соответствии с Тарифами Банка в п</w:t>
      </w:r>
      <w:r w:rsidR="00464799" w:rsidRPr="00B96DD2">
        <w:rPr>
          <w:sz w:val="22"/>
          <w:szCs w:val="22"/>
        </w:rPr>
        <w:t>о</w:t>
      </w:r>
      <w:r w:rsidRPr="00B96DD2">
        <w:rPr>
          <w:sz w:val="22"/>
          <w:szCs w:val="22"/>
        </w:rPr>
        <w:t>рядке</w:t>
      </w:r>
      <w:r w:rsidR="00464799" w:rsidRPr="00B96DD2">
        <w:rPr>
          <w:sz w:val="22"/>
          <w:szCs w:val="22"/>
        </w:rPr>
        <w:t>, предусмотренном</w:t>
      </w:r>
      <w:r w:rsidRPr="00B96DD2">
        <w:rPr>
          <w:sz w:val="22"/>
          <w:szCs w:val="22"/>
        </w:rPr>
        <w:t xml:space="preserve"> п. 8  настоящих Условий </w:t>
      </w:r>
    </w:p>
    <w:p w:rsidR="00C864D9" w:rsidRPr="00B96DD2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Указать каналы связи (телефон, факс, </w:t>
      </w:r>
      <w:r w:rsidR="004C5766" w:rsidRPr="00B96DD2">
        <w:rPr>
          <w:sz w:val="22"/>
          <w:szCs w:val="22"/>
          <w:lang w:val="en-US"/>
        </w:rPr>
        <w:t>e</w:t>
      </w:r>
      <w:r w:rsidR="004C5766" w:rsidRPr="00B96DD2">
        <w:rPr>
          <w:sz w:val="22"/>
          <w:szCs w:val="22"/>
        </w:rPr>
        <w:t>-</w:t>
      </w:r>
      <w:r w:rsidRPr="00B96DD2">
        <w:rPr>
          <w:sz w:val="22"/>
          <w:szCs w:val="22"/>
        </w:rPr>
        <w:t>mail) уполномоченных лиц Клиента для осуществления оперативной связи и своевременно информировать Банк об их изменениях.</w:t>
      </w:r>
    </w:p>
    <w:p w:rsidR="00C864D9" w:rsidRPr="00B96DD2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Контролировать соответствие суммы платежа остатку средств на своем счете в Банке и осуществлять платежи только в пределах этого остатка.</w:t>
      </w:r>
    </w:p>
    <w:p w:rsidR="00C864D9" w:rsidRPr="00B96DD2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Не передавать треть</w:t>
      </w:r>
      <w:r w:rsidRPr="00B96DD2">
        <w:rPr>
          <w:sz w:val="22"/>
          <w:szCs w:val="22"/>
        </w:rPr>
        <w:softHyphen/>
        <w:t>им ли</w:t>
      </w:r>
      <w:r w:rsidRPr="00B96DD2">
        <w:rPr>
          <w:sz w:val="22"/>
          <w:szCs w:val="22"/>
        </w:rPr>
        <w:softHyphen/>
        <w:t>цам све</w:t>
      </w:r>
      <w:r w:rsidRPr="00B96DD2">
        <w:rPr>
          <w:sz w:val="22"/>
          <w:szCs w:val="22"/>
        </w:rPr>
        <w:softHyphen/>
        <w:t>де</w:t>
      </w:r>
      <w:r w:rsidRPr="00B96DD2">
        <w:rPr>
          <w:sz w:val="22"/>
          <w:szCs w:val="22"/>
        </w:rPr>
        <w:softHyphen/>
        <w:t>ния о при</w:t>
      </w:r>
      <w:r w:rsidRPr="00B96DD2">
        <w:rPr>
          <w:sz w:val="22"/>
          <w:szCs w:val="22"/>
        </w:rPr>
        <w:softHyphen/>
        <w:t>ме</w:t>
      </w:r>
      <w:r w:rsidRPr="00B96DD2">
        <w:rPr>
          <w:sz w:val="22"/>
          <w:szCs w:val="22"/>
        </w:rPr>
        <w:softHyphen/>
        <w:t>няе</w:t>
      </w:r>
      <w:r w:rsidRPr="00B96DD2">
        <w:rPr>
          <w:sz w:val="22"/>
          <w:szCs w:val="22"/>
        </w:rPr>
        <w:softHyphen/>
        <w:t>мой сис</w:t>
      </w:r>
      <w:r w:rsidRPr="00B96DD2">
        <w:rPr>
          <w:sz w:val="22"/>
          <w:szCs w:val="22"/>
        </w:rPr>
        <w:softHyphen/>
        <w:t>те</w:t>
      </w:r>
      <w:r w:rsidRPr="00B96DD2">
        <w:rPr>
          <w:sz w:val="22"/>
          <w:szCs w:val="22"/>
        </w:rPr>
        <w:softHyphen/>
        <w:t>ме за</w:t>
      </w:r>
      <w:r w:rsidRPr="00B96DD2">
        <w:rPr>
          <w:sz w:val="22"/>
          <w:szCs w:val="22"/>
        </w:rPr>
        <w:softHyphen/>
        <w:t>щи</w:t>
      </w:r>
      <w:r w:rsidRPr="00B96DD2">
        <w:rPr>
          <w:sz w:val="22"/>
          <w:szCs w:val="22"/>
        </w:rPr>
        <w:softHyphen/>
        <w:t>ты ин</w:t>
      </w:r>
      <w:r w:rsidRPr="00B96DD2">
        <w:rPr>
          <w:sz w:val="22"/>
          <w:szCs w:val="22"/>
        </w:rPr>
        <w:softHyphen/>
        <w:t>фор</w:t>
      </w:r>
      <w:r w:rsidRPr="00B96DD2">
        <w:rPr>
          <w:sz w:val="22"/>
          <w:szCs w:val="22"/>
        </w:rPr>
        <w:softHyphen/>
        <w:t>ма</w:t>
      </w:r>
      <w:r w:rsidRPr="00B96DD2">
        <w:rPr>
          <w:sz w:val="22"/>
          <w:szCs w:val="22"/>
        </w:rPr>
        <w:softHyphen/>
        <w:t>ции.</w:t>
      </w:r>
    </w:p>
    <w:p w:rsidR="00C864D9" w:rsidRPr="00B96DD2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B96DD2">
        <w:rPr>
          <w:rFonts w:ascii="Times New Roman" w:hAnsi="Times New Roman"/>
          <w:sz w:val="22"/>
          <w:szCs w:val="22"/>
        </w:rPr>
        <w:t xml:space="preserve">Осуществлять сеансы связи для обмена </w:t>
      </w:r>
      <w:r w:rsidR="0016627C" w:rsidRPr="00B96DD2">
        <w:rPr>
          <w:rFonts w:ascii="Times New Roman" w:hAnsi="Times New Roman"/>
          <w:sz w:val="22"/>
          <w:szCs w:val="22"/>
        </w:rPr>
        <w:t>ЭД</w:t>
      </w:r>
      <w:r w:rsidRPr="00B96DD2">
        <w:rPr>
          <w:rFonts w:ascii="Times New Roman" w:hAnsi="Times New Roman"/>
          <w:sz w:val="22"/>
          <w:szCs w:val="22"/>
        </w:rPr>
        <w:t xml:space="preserve"> не реже 1 раза в 10 </w:t>
      </w:r>
      <w:r w:rsidR="0016627C" w:rsidRPr="00B96DD2">
        <w:rPr>
          <w:rFonts w:ascii="Times New Roman" w:hAnsi="Times New Roman"/>
          <w:sz w:val="22"/>
          <w:szCs w:val="22"/>
        </w:rPr>
        <w:t xml:space="preserve">календарных </w:t>
      </w:r>
      <w:r w:rsidRPr="00B96DD2">
        <w:rPr>
          <w:rFonts w:ascii="Times New Roman" w:hAnsi="Times New Roman"/>
          <w:sz w:val="22"/>
          <w:szCs w:val="22"/>
        </w:rPr>
        <w:t>дней.</w:t>
      </w:r>
    </w:p>
    <w:p w:rsidR="00C864D9" w:rsidRPr="00B96DD2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B96DD2">
        <w:rPr>
          <w:rFonts w:ascii="Times New Roman" w:hAnsi="Times New Roman"/>
          <w:sz w:val="22"/>
          <w:szCs w:val="22"/>
        </w:rPr>
        <w:t>В течение 45</w:t>
      </w:r>
      <w:r w:rsidR="0016627C" w:rsidRPr="00B96DD2">
        <w:rPr>
          <w:rFonts w:ascii="Times New Roman" w:hAnsi="Times New Roman"/>
          <w:sz w:val="22"/>
          <w:szCs w:val="22"/>
        </w:rPr>
        <w:t xml:space="preserve"> </w:t>
      </w:r>
      <w:r w:rsidR="00196DCE" w:rsidRPr="00B96DD2">
        <w:rPr>
          <w:rFonts w:ascii="Times New Roman" w:hAnsi="Times New Roman"/>
          <w:sz w:val="22"/>
          <w:szCs w:val="22"/>
        </w:rPr>
        <w:t>календарных</w:t>
      </w:r>
      <w:r w:rsidR="0016627C" w:rsidRPr="00B96DD2">
        <w:rPr>
          <w:rFonts w:ascii="Times New Roman" w:hAnsi="Times New Roman"/>
          <w:sz w:val="22"/>
          <w:szCs w:val="22"/>
        </w:rPr>
        <w:t xml:space="preserve"> дней</w:t>
      </w:r>
      <w:r w:rsidRPr="00B96DD2">
        <w:rPr>
          <w:rFonts w:ascii="Times New Roman" w:hAnsi="Times New Roman"/>
          <w:sz w:val="22"/>
          <w:szCs w:val="22"/>
        </w:rPr>
        <w:t xml:space="preserve"> с даты </w:t>
      </w:r>
      <w:r w:rsidR="00E363AB" w:rsidRPr="00B96DD2">
        <w:rPr>
          <w:rFonts w:ascii="Times New Roman" w:hAnsi="Times New Roman"/>
          <w:sz w:val="22"/>
          <w:szCs w:val="22"/>
        </w:rPr>
        <w:t>заключения</w:t>
      </w:r>
      <w:r w:rsidRPr="00B96DD2">
        <w:rPr>
          <w:rFonts w:ascii="Times New Roman" w:hAnsi="Times New Roman"/>
          <w:sz w:val="22"/>
          <w:szCs w:val="22"/>
        </w:rPr>
        <w:t xml:space="preserve"> Договора </w:t>
      </w:r>
      <w:r w:rsidR="000E103B" w:rsidRPr="00B96DD2">
        <w:rPr>
          <w:rFonts w:ascii="Times New Roman" w:hAnsi="Times New Roman"/>
          <w:sz w:val="22"/>
          <w:szCs w:val="22"/>
        </w:rPr>
        <w:t xml:space="preserve">подписать в </w:t>
      </w:r>
      <w:r w:rsidRPr="00B96DD2">
        <w:rPr>
          <w:rFonts w:ascii="Times New Roman" w:hAnsi="Times New Roman"/>
          <w:sz w:val="22"/>
          <w:szCs w:val="22"/>
        </w:rPr>
        <w:t xml:space="preserve"> Банк</w:t>
      </w:r>
      <w:r w:rsidR="000E103B" w:rsidRPr="00B96DD2">
        <w:rPr>
          <w:rFonts w:ascii="Times New Roman" w:hAnsi="Times New Roman"/>
          <w:sz w:val="22"/>
          <w:szCs w:val="22"/>
        </w:rPr>
        <w:t xml:space="preserve">е </w:t>
      </w:r>
      <w:r w:rsidR="00F81895" w:rsidRPr="00B96DD2">
        <w:rPr>
          <w:rFonts w:ascii="Times New Roman" w:hAnsi="Times New Roman"/>
          <w:sz w:val="22"/>
          <w:szCs w:val="22"/>
        </w:rPr>
        <w:t>А</w:t>
      </w:r>
      <w:r w:rsidR="000E103B" w:rsidRPr="00B96DD2">
        <w:rPr>
          <w:rFonts w:ascii="Times New Roman" w:hAnsi="Times New Roman"/>
          <w:sz w:val="22"/>
          <w:szCs w:val="22"/>
        </w:rPr>
        <w:t>кт</w:t>
      </w:r>
      <w:r w:rsidR="00B84352" w:rsidRPr="00B96DD2">
        <w:rPr>
          <w:rFonts w:ascii="Times New Roman" w:hAnsi="Times New Roman"/>
          <w:sz w:val="22"/>
          <w:szCs w:val="22"/>
        </w:rPr>
        <w:t xml:space="preserve"> приема-передачи сертификата ключа проверки</w:t>
      </w:r>
      <w:r w:rsidR="00F81895" w:rsidRPr="00B96DD2">
        <w:rPr>
          <w:rFonts w:ascii="Times New Roman" w:hAnsi="Times New Roman"/>
          <w:sz w:val="22"/>
          <w:szCs w:val="22"/>
        </w:rPr>
        <w:t xml:space="preserve"> электронной подписи</w:t>
      </w:r>
      <w:r w:rsidR="00DE4C20">
        <w:rPr>
          <w:rFonts w:ascii="Times New Roman" w:hAnsi="Times New Roman"/>
          <w:sz w:val="22"/>
          <w:szCs w:val="22"/>
        </w:rPr>
        <w:t xml:space="preserve"> (в случае использования </w:t>
      </w:r>
      <w:r w:rsidR="00615EA4">
        <w:rPr>
          <w:rFonts w:ascii="Times New Roman" w:hAnsi="Times New Roman"/>
          <w:sz w:val="22"/>
          <w:szCs w:val="22"/>
        </w:rPr>
        <w:t>Клиентом ЭП</w:t>
      </w:r>
      <w:r w:rsidR="00DE4C20">
        <w:rPr>
          <w:rFonts w:ascii="Times New Roman" w:hAnsi="Times New Roman"/>
          <w:sz w:val="22"/>
          <w:szCs w:val="22"/>
        </w:rPr>
        <w:t>)</w:t>
      </w:r>
      <w:r w:rsidR="00F81895" w:rsidRPr="00B96DD2">
        <w:rPr>
          <w:rFonts w:ascii="Times New Roman" w:hAnsi="Times New Roman"/>
          <w:sz w:val="22"/>
          <w:szCs w:val="22"/>
        </w:rPr>
        <w:t>.</w:t>
      </w:r>
    </w:p>
    <w:p w:rsidR="00C864D9" w:rsidRPr="00B96DD2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B96DD2">
        <w:rPr>
          <w:rFonts w:ascii="Times New Roman" w:hAnsi="Times New Roman"/>
          <w:sz w:val="22"/>
          <w:szCs w:val="22"/>
        </w:rPr>
        <w:t>Читать всю информацию, поступающую из Банка, и руководствоваться ею в дальнейшей работе.</w:t>
      </w:r>
    </w:p>
    <w:p w:rsidR="00C864D9" w:rsidRPr="00703986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B96DD2">
        <w:rPr>
          <w:rFonts w:ascii="Times New Roman" w:hAnsi="Times New Roman"/>
          <w:sz w:val="22"/>
          <w:szCs w:val="22"/>
        </w:rPr>
        <w:t xml:space="preserve">Перегенерировать ключ </w:t>
      </w:r>
      <w:r w:rsidR="00B84352" w:rsidRPr="00B96DD2">
        <w:rPr>
          <w:rFonts w:ascii="Times New Roman" w:hAnsi="Times New Roman"/>
          <w:sz w:val="22"/>
          <w:szCs w:val="22"/>
        </w:rPr>
        <w:t>ЭП</w:t>
      </w:r>
      <w:r w:rsidRPr="00B96DD2">
        <w:rPr>
          <w:rFonts w:ascii="Times New Roman" w:hAnsi="Times New Roman"/>
          <w:sz w:val="22"/>
          <w:szCs w:val="22"/>
        </w:rPr>
        <w:t xml:space="preserve">  не </w:t>
      </w:r>
      <w:r w:rsidRPr="00703986">
        <w:rPr>
          <w:rFonts w:ascii="Times New Roman" w:hAnsi="Times New Roman"/>
          <w:sz w:val="22"/>
          <w:szCs w:val="22"/>
        </w:rPr>
        <w:t>реже одного раза в 1</w:t>
      </w:r>
      <w:r w:rsidR="00687610" w:rsidRPr="00703986">
        <w:rPr>
          <w:rFonts w:ascii="Times New Roman" w:hAnsi="Times New Roman"/>
          <w:sz w:val="22"/>
          <w:szCs w:val="22"/>
        </w:rPr>
        <w:t>2</w:t>
      </w:r>
      <w:r w:rsidRPr="00703986">
        <w:rPr>
          <w:rFonts w:ascii="Times New Roman" w:hAnsi="Times New Roman"/>
          <w:sz w:val="22"/>
          <w:szCs w:val="22"/>
        </w:rPr>
        <w:t xml:space="preserve"> месяцев с момента регистрации ключа в системе ДБО</w:t>
      </w:r>
      <w:r w:rsidR="00615EA4" w:rsidRPr="00703986">
        <w:rPr>
          <w:rFonts w:ascii="Times New Roman" w:hAnsi="Times New Roman"/>
          <w:sz w:val="22"/>
          <w:szCs w:val="22"/>
        </w:rPr>
        <w:t xml:space="preserve"> (в случае использования Клиентом ЭП).</w:t>
      </w:r>
    </w:p>
    <w:p w:rsidR="00C864D9" w:rsidRPr="00703986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703986">
        <w:rPr>
          <w:rFonts w:ascii="Times New Roman" w:hAnsi="Times New Roman"/>
          <w:sz w:val="22"/>
          <w:szCs w:val="22"/>
        </w:rPr>
        <w:t>По первому требованию Банка представлять информацию, подтверждающую подлинность (аутентичность) платежного документа, направленного с использованием системы ДБО (в том числе бумажный экземпляр платежного документа, направленного с использованием системы ДБО, с подписями лиц, уполномоченных распоряжаться счетом);</w:t>
      </w:r>
    </w:p>
    <w:p w:rsidR="00F07AB9" w:rsidRPr="005C64EC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703986">
        <w:rPr>
          <w:rFonts w:ascii="Times New Roman" w:hAnsi="Times New Roman"/>
          <w:sz w:val="22"/>
          <w:szCs w:val="22"/>
        </w:rPr>
        <w:t xml:space="preserve">По первому требованию Банка представлять документы, являющиеся основанием для </w:t>
      </w:r>
      <w:r w:rsidRPr="005C64EC">
        <w:rPr>
          <w:rFonts w:ascii="Times New Roman" w:hAnsi="Times New Roman"/>
          <w:sz w:val="22"/>
          <w:szCs w:val="22"/>
        </w:rPr>
        <w:t>проведения операций по счету Клиента (контракты, договоры, счета, акты и т.д.) во избежание проведения сомнительных опера</w:t>
      </w:r>
      <w:r w:rsidR="00A021CE" w:rsidRPr="005C64EC">
        <w:rPr>
          <w:rFonts w:ascii="Times New Roman" w:hAnsi="Times New Roman"/>
          <w:sz w:val="22"/>
          <w:szCs w:val="22"/>
        </w:rPr>
        <w:t>ций.</w:t>
      </w:r>
    </w:p>
    <w:p w:rsidR="00275ECD" w:rsidRPr="005C64EC" w:rsidRDefault="00275ECD" w:rsidP="00275ECD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5C64EC">
        <w:rPr>
          <w:rFonts w:ascii="Times New Roman" w:hAnsi="Times New Roman"/>
          <w:sz w:val="22"/>
          <w:szCs w:val="22"/>
        </w:rPr>
        <w:t>Исключить проведение операций</w:t>
      </w:r>
      <w:r w:rsidR="00354658" w:rsidRPr="005C64EC">
        <w:rPr>
          <w:rFonts w:ascii="Times New Roman" w:hAnsi="Times New Roman"/>
          <w:sz w:val="22"/>
          <w:szCs w:val="22"/>
        </w:rPr>
        <w:t>, действительными целями которых является легализация (отмывание) доходов, полученных преступным путём, финансирование терроризма, уклонение от налогообложения, вывод капитала из Российской Федерации, перевод денежных средств из безналичной в наличную форму и последующий уход от налогообложения, а также для финансовой поддержки коррупции и другие противозаконные цели</w:t>
      </w:r>
      <w:r w:rsidRPr="005C64EC">
        <w:rPr>
          <w:rFonts w:ascii="Times New Roman" w:hAnsi="Times New Roman"/>
          <w:sz w:val="22"/>
          <w:szCs w:val="22"/>
        </w:rPr>
        <w:t>.</w:t>
      </w:r>
    </w:p>
    <w:p w:rsidR="00275ECD" w:rsidRPr="005C64EC" w:rsidRDefault="00275ECD" w:rsidP="00275ECD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5C64EC">
        <w:rPr>
          <w:rFonts w:ascii="Times New Roman" w:hAnsi="Times New Roman"/>
          <w:sz w:val="22"/>
          <w:szCs w:val="22"/>
        </w:rPr>
        <w:t>По требованию Банка представлять пояснения и документы, необходимые для фиксирования информации в соответствии с действующим законодательством Российской Федерации, в том числе в целях обновления сведений о Клиенте, представителях Клиента, выгодоприобретателях, бенефициарных владельцах.</w:t>
      </w:r>
    </w:p>
    <w:p w:rsidR="006957C4" w:rsidRPr="006957C4" w:rsidRDefault="006957C4" w:rsidP="006957C4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5C64EC">
        <w:rPr>
          <w:rFonts w:ascii="Times New Roman" w:hAnsi="Times New Roman"/>
          <w:sz w:val="22"/>
          <w:szCs w:val="22"/>
        </w:rPr>
        <w:t>Немедленно сообщать</w:t>
      </w:r>
      <w:r w:rsidRPr="00B96DD2">
        <w:rPr>
          <w:rFonts w:ascii="Times New Roman" w:hAnsi="Times New Roman"/>
          <w:sz w:val="22"/>
          <w:szCs w:val="22"/>
        </w:rPr>
        <w:t xml:space="preserve"> Банку об исключении сотрудника из числа пользователей, которые имеют право доступа в Систему ДБО, в связи с его увольнением, переводом на другой участок работы или по иным причинам, для осуществления замены  АСП.</w:t>
      </w:r>
    </w:p>
    <w:p w:rsidR="00DC7DA5" w:rsidRPr="00B96DD2" w:rsidRDefault="00DC7DA5" w:rsidP="00275ECD">
      <w:pPr>
        <w:pStyle w:val="21"/>
        <w:tabs>
          <w:tab w:val="clear" w:pos="0"/>
          <w:tab w:val="left" w:pos="851"/>
        </w:tabs>
        <w:ind w:firstLine="0"/>
        <w:jc w:val="both"/>
        <w:rPr>
          <w:rFonts w:ascii="Times New Roman" w:hAnsi="Times New Roman"/>
          <w:sz w:val="22"/>
          <w:szCs w:val="22"/>
        </w:rPr>
      </w:pPr>
    </w:p>
    <w:p w:rsidR="00C864D9" w:rsidRPr="00B96DD2" w:rsidRDefault="00C864D9" w:rsidP="00F57412">
      <w:pPr>
        <w:pStyle w:val="a3"/>
        <w:numPr>
          <w:ilvl w:val="1"/>
          <w:numId w:val="16"/>
        </w:numPr>
        <w:jc w:val="both"/>
        <w:rPr>
          <w:rFonts w:asciiTheme="majorHAnsi" w:hAnsiTheme="majorHAnsi"/>
          <w:b/>
          <w:sz w:val="22"/>
          <w:szCs w:val="22"/>
        </w:rPr>
      </w:pPr>
      <w:r w:rsidRPr="00B96DD2">
        <w:rPr>
          <w:rFonts w:asciiTheme="majorHAnsi" w:hAnsiTheme="majorHAnsi"/>
          <w:b/>
          <w:sz w:val="22"/>
          <w:szCs w:val="22"/>
        </w:rPr>
        <w:t>Клиент имеет право:</w:t>
      </w:r>
    </w:p>
    <w:p w:rsidR="00695753" w:rsidRPr="00B96DD2" w:rsidRDefault="00695753" w:rsidP="00695753">
      <w:pPr>
        <w:pStyle w:val="a3"/>
        <w:ind w:left="360"/>
        <w:jc w:val="both"/>
        <w:rPr>
          <w:b/>
          <w:sz w:val="22"/>
          <w:szCs w:val="22"/>
        </w:rPr>
      </w:pPr>
    </w:p>
    <w:p w:rsidR="00C864D9" w:rsidRPr="00B96DD2" w:rsidRDefault="002042C8" w:rsidP="00F57412">
      <w:pPr>
        <w:pStyle w:val="a3"/>
        <w:numPr>
          <w:ilvl w:val="2"/>
          <w:numId w:val="17"/>
        </w:numPr>
        <w:tabs>
          <w:tab w:val="clear" w:pos="720"/>
          <w:tab w:val="left" w:pos="0"/>
          <w:tab w:val="num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Заменять </w:t>
      </w:r>
      <w:r w:rsidR="003A00B0" w:rsidRPr="00B96DD2">
        <w:rPr>
          <w:sz w:val="22"/>
          <w:szCs w:val="22"/>
        </w:rPr>
        <w:t>АСП</w:t>
      </w:r>
      <w:r w:rsidR="00C864D9" w:rsidRPr="00B96DD2">
        <w:rPr>
          <w:sz w:val="22"/>
          <w:szCs w:val="22"/>
        </w:rPr>
        <w:t xml:space="preserve"> с соответствующим оформлением документов.</w:t>
      </w:r>
    </w:p>
    <w:p w:rsidR="00C864D9" w:rsidRPr="00B96DD2" w:rsidRDefault="00C864D9" w:rsidP="00F57412">
      <w:pPr>
        <w:pStyle w:val="a3"/>
        <w:numPr>
          <w:ilvl w:val="2"/>
          <w:numId w:val="17"/>
        </w:numPr>
        <w:tabs>
          <w:tab w:val="clear" w:pos="720"/>
          <w:tab w:val="left" w:pos="0"/>
          <w:tab w:val="num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Отзывать </w:t>
      </w:r>
      <w:r w:rsidR="00E70596" w:rsidRPr="00B96DD2">
        <w:rPr>
          <w:sz w:val="22"/>
          <w:szCs w:val="22"/>
        </w:rPr>
        <w:t>ЭРД</w:t>
      </w:r>
      <w:r w:rsidRPr="00B96DD2">
        <w:rPr>
          <w:sz w:val="22"/>
          <w:szCs w:val="22"/>
        </w:rPr>
        <w:t xml:space="preserve">, переданные Банку, в пределах операционного времени в соответствии с условиями Приложения 1. При этом Банк обязан подтвердить факт отзыва </w:t>
      </w:r>
      <w:r w:rsidR="00E70596" w:rsidRPr="00B96DD2">
        <w:rPr>
          <w:sz w:val="22"/>
          <w:szCs w:val="22"/>
        </w:rPr>
        <w:t>ЭРД</w:t>
      </w:r>
      <w:r w:rsidRPr="00B96DD2">
        <w:rPr>
          <w:sz w:val="22"/>
          <w:szCs w:val="22"/>
        </w:rPr>
        <w:t xml:space="preserve"> в течение операционного времени.</w:t>
      </w:r>
    </w:p>
    <w:p w:rsidR="00C864D9" w:rsidRPr="00B96DD2" w:rsidRDefault="00C864D9" w:rsidP="00F57412">
      <w:pPr>
        <w:pStyle w:val="a3"/>
        <w:numPr>
          <w:ilvl w:val="2"/>
          <w:numId w:val="17"/>
        </w:numPr>
        <w:tabs>
          <w:tab w:val="clear" w:pos="720"/>
          <w:tab w:val="left" w:pos="0"/>
          <w:tab w:val="num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В случае возникновения сбоев в работе Системы ДБО, представлять в Банк расчетные документы для исполнения на бумажных носителях с приложением письма, уведомляющего Банк о факте сбоя и о времени начала предоставления в Банк расчетных документов на бумажных носителях. После устранения возникших сбоев Клиент обязан уведомить Банк произвольным документом Системы ДБО о возобновлении передачи </w:t>
      </w:r>
      <w:r w:rsidR="00E70596" w:rsidRPr="00B96DD2">
        <w:rPr>
          <w:sz w:val="22"/>
          <w:szCs w:val="22"/>
        </w:rPr>
        <w:t>ЭРД</w:t>
      </w:r>
      <w:r w:rsidRPr="00B96DD2">
        <w:rPr>
          <w:sz w:val="22"/>
          <w:szCs w:val="22"/>
        </w:rPr>
        <w:t>.</w:t>
      </w:r>
    </w:p>
    <w:p w:rsidR="00C864D9" w:rsidRPr="00B96DD2" w:rsidRDefault="00C864D9" w:rsidP="00F57412">
      <w:pPr>
        <w:pStyle w:val="a3"/>
        <w:numPr>
          <w:ilvl w:val="2"/>
          <w:numId w:val="17"/>
        </w:numPr>
        <w:tabs>
          <w:tab w:val="clear" w:pos="720"/>
          <w:tab w:val="left" w:pos="0"/>
          <w:tab w:val="num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Взаимодействовать с Банком в ходе расследования факта несанкционированного доступа к счету Клиента, получать от Банка информацию о результатах расследования.</w:t>
      </w:r>
    </w:p>
    <w:p w:rsidR="00C864D9" w:rsidRPr="00B96DD2" w:rsidRDefault="00C864D9" w:rsidP="00F57412">
      <w:pPr>
        <w:numPr>
          <w:ilvl w:val="1"/>
          <w:numId w:val="17"/>
        </w:numPr>
        <w:tabs>
          <w:tab w:val="clear" w:pos="720"/>
          <w:tab w:val="left" w:pos="0"/>
          <w:tab w:val="num" w:pos="851"/>
        </w:tabs>
        <w:autoSpaceDN w:val="0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В рамках настоящего Договора Банк осуществляет информационное обслуживание Клиента путем подключения Клиента к сервису «Уведомление об операциях по счету». Порядок предоставления услуги регламентируется Приложением 3 к настоящ</w:t>
      </w:r>
      <w:r w:rsidR="00E363AB" w:rsidRPr="00B96DD2">
        <w:rPr>
          <w:rFonts w:ascii="Times New Roman" w:hAnsi="Times New Roman" w:cs="Times New Roman"/>
          <w:sz w:val="22"/>
          <w:szCs w:val="22"/>
        </w:rPr>
        <w:t>им Условиям</w:t>
      </w:r>
      <w:r w:rsidRPr="00B96DD2">
        <w:rPr>
          <w:rFonts w:ascii="Times New Roman" w:hAnsi="Times New Roman" w:cs="Times New Roman"/>
          <w:sz w:val="22"/>
          <w:szCs w:val="22"/>
        </w:rPr>
        <w:t>.</w:t>
      </w:r>
    </w:p>
    <w:p w:rsidR="00C864D9" w:rsidRPr="00B96DD2" w:rsidRDefault="00C864D9" w:rsidP="00C864D9">
      <w:pPr>
        <w:pStyle w:val="a3"/>
        <w:ind w:firstLine="180"/>
        <w:rPr>
          <w:b/>
          <w:sz w:val="22"/>
          <w:szCs w:val="22"/>
        </w:rPr>
      </w:pPr>
    </w:p>
    <w:p w:rsidR="00C864D9" w:rsidRPr="00B96DD2" w:rsidRDefault="00C864D9" w:rsidP="00F57412">
      <w:pPr>
        <w:pStyle w:val="a3"/>
        <w:numPr>
          <w:ilvl w:val="0"/>
          <w:numId w:val="17"/>
        </w:numPr>
        <w:jc w:val="left"/>
        <w:rPr>
          <w:rFonts w:asciiTheme="majorHAnsi" w:hAnsiTheme="majorHAnsi"/>
          <w:b/>
          <w:sz w:val="22"/>
          <w:szCs w:val="22"/>
        </w:rPr>
      </w:pPr>
      <w:r w:rsidRPr="00B96DD2">
        <w:rPr>
          <w:rFonts w:asciiTheme="majorHAnsi" w:hAnsiTheme="majorHAnsi"/>
          <w:b/>
          <w:sz w:val="22"/>
          <w:szCs w:val="22"/>
        </w:rPr>
        <w:t>БЕЗОПАСНОСТЬ</w:t>
      </w:r>
    </w:p>
    <w:p w:rsidR="00C864D9" w:rsidRPr="00B96DD2" w:rsidRDefault="00C864D9" w:rsidP="00C864D9">
      <w:pPr>
        <w:pStyle w:val="a8"/>
        <w:ind w:firstLine="180"/>
        <w:rPr>
          <w:b/>
          <w:caps/>
          <w:sz w:val="22"/>
          <w:szCs w:val="22"/>
        </w:rPr>
      </w:pPr>
    </w:p>
    <w:p w:rsidR="00C85F5E" w:rsidRPr="00B96DD2" w:rsidRDefault="008371CF" w:rsidP="00F57412">
      <w:pPr>
        <w:pStyle w:val="a3"/>
        <w:numPr>
          <w:ilvl w:val="1"/>
          <w:numId w:val="21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Клиент соглашается с получением услуг Системы ДБО, осознавая, что  сеть Интернет </w:t>
      </w:r>
      <w:r w:rsidR="00672EA2" w:rsidRPr="00B96DD2">
        <w:rPr>
          <w:sz w:val="22"/>
          <w:szCs w:val="22"/>
        </w:rPr>
        <w:t>н</w:t>
      </w:r>
      <w:r w:rsidRPr="00B96DD2">
        <w:rPr>
          <w:sz w:val="22"/>
          <w:szCs w:val="22"/>
        </w:rPr>
        <w:t>е является безопасным каналом связи</w:t>
      </w:r>
      <w:r w:rsidR="00C85F5E" w:rsidRPr="00B96DD2">
        <w:rPr>
          <w:sz w:val="22"/>
          <w:szCs w:val="22"/>
        </w:rPr>
        <w:t xml:space="preserve">, и соглашается нести все </w:t>
      </w:r>
      <w:r w:rsidRPr="00B96DD2">
        <w:rPr>
          <w:sz w:val="22"/>
          <w:szCs w:val="22"/>
        </w:rPr>
        <w:t>ри</w:t>
      </w:r>
      <w:r w:rsidR="00C85F5E" w:rsidRPr="00B96DD2">
        <w:rPr>
          <w:sz w:val="22"/>
          <w:szCs w:val="22"/>
        </w:rPr>
        <w:t xml:space="preserve">ски, связанные с подключением его вычислительных средств к сети Интернет, </w:t>
      </w:r>
      <w:r w:rsidR="00F513BA" w:rsidRPr="00B96DD2">
        <w:rPr>
          <w:sz w:val="22"/>
          <w:szCs w:val="22"/>
        </w:rPr>
        <w:t>в</w:t>
      </w:r>
      <w:r w:rsidR="00C85F5E" w:rsidRPr="00B96DD2">
        <w:rPr>
          <w:sz w:val="22"/>
          <w:szCs w:val="22"/>
        </w:rPr>
        <w:t>озможным нарушением конфиденциальности и целостности информации при работе через сеть Интернет. С</w:t>
      </w:r>
      <w:r w:rsidR="00F513BA" w:rsidRPr="00B96DD2">
        <w:rPr>
          <w:sz w:val="22"/>
          <w:szCs w:val="22"/>
        </w:rPr>
        <w:t>то</w:t>
      </w:r>
      <w:r w:rsidR="00C85F5E" w:rsidRPr="00B96DD2">
        <w:rPr>
          <w:sz w:val="22"/>
          <w:szCs w:val="22"/>
        </w:rPr>
        <w:t>роны также признают, что выход из строя рабоч</w:t>
      </w:r>
      <w:r w:rsidR="00F513BA" w:rsidRPr="00B96DD2">
        <w:rPr>
          <w:sz w:val="22"/>
          <w:szCs w:val="22"/>
        </w:rPr>
        <w:t>е</w:t>
      </w:r>
      <w:r w:rsidR="00C85F5E" w:rsidRPr="00B96DD2">
        <w:rPr>
          <w:sz w:val="22"/>
          <w:szCs w:val="22"/>
        </w:rPr>
        <w:t>го места Систем</w:t>
      </w:r>
      <w:r w:rsidR="00F513BA" w:rsidRPr="00B96DD2">
        <w:rPr>
          <w:sz w:val="22"/>
          <w:szCs w:val="22"/>
        </w:rPr>
        <w:t>ы ДБО</w:t>
      </w:r>
      <w:r w:rsidR="00C85F5E" w:rsidRPr="00B96DD2">
        <w:rPr>
          <w:sz w:val="22"/>
          <w:szCs w:val="22"/>
        </w:rPr>
        <w:t>, установленного у Клиента, в результате вмешательства третьих лиц через сеть Интернет, рассматривается как выход из строя по вине Клиента.</w:t>
      </w:r>
    </w:p>
    <w:p w:rsidR="00C864D9" w:rsidRPr="003C4967" w:rsidRDefault="00C864D9" w:rsidP="00F57412">
      <w:pPr>
        <w:pStyle w:val="a3"/>
        <w:numPr>
          <w:ilvl w:val="1"/>
          <w:numId w:val="21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3C4967">
        <w:rPr>
          <w:sz w:val="22"/>
          <w:szCs w:val="22"/>
        </w:rPr>
        <w:t>Решение об использовании предлагаемых Банком дополнительных сервисов</w:t>
      </w:r>
      <w:r w:rsidR="006D6497" w:rsidRPr="003C4967">
        <w:rPr>
          <w:sz w:val="22"/>
          <w:szCs w:val="22"/>
        </w:rPr>
        <w:t>, направленных на повышение  безопасности</w:t>
      </w:r>
      <w:r w:rsidR="00F513BA" w:rsidRPr="003C4967">
        <w:rPr>
          <w:sz w:val="22"/>
          <w:szCs w:val="22"/>
        </w:rPr>
        <w:t xml:space="preserve"> работы</w:t>
      </w:r>
      <w:r w:rsidR="00105098" w:rsidRPr="003C4967">
        <w:rPr>
          <w:sz w:val="22"/>
          <w:szCs w:val="22"/>
        </w:rPr>
        <w:t xml:space="preserve"> </w:t>
      </w:r>
      <w:r w:rsidRPr="003C4967">
        <w:rPr>
          <w:sz w:val="22"/>
          <w:szCs w:val="22"/>
        </w:rPr>
        <w:t xml:space="preserve"> системы ДБО</w:t>
      </w:r>
      <w:r w:rsidR="006D6497" w:rsidRPr="003C4967">
        <w:rPr>
          <w:sz w:val="22"/>
          <w:szCs w:val="22"/>
        </w:rPr>
        <w:t>,</w:t>
      </w:r>
      <w:r w:rsidRPr="003C4967">
        <w:rPr>
          <w:sz w:val="22"/>
          <w:szCs w:val="22"/>
        </w:rPr>
        <w:t xml:space="preserve"> принимается Клиентом самостоятельно.</w:t>
      </w:r>
    </w:p>
    <w:p w:rsidR="00C864D9" w:rsidRPr="003C4967" w:rsidRDefault="00C864D9" w:rsidP="00F57412">
      <w:pPr>
        <w:pStyle w:val="a3"/>
        <w:numPr>
          <w:ilvl w:val="1"/>
          <w:numId w:val="21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3C4967">
        <w:rPr>
          <w:sz w:val="22"/>
          <w:szCs w:val="22"/>
        </w:rPr>
        <w:t xml:space="preserve">Банк информирует Клиента </w:t>
      </w:r>
      <w:r w:rsidR="00906BD4" w:rsidRPr="003C4967">
        <w:rPr>
          <w:sz w:val="22"/>
          <w:szCs w:val="22"/>
        </w:rPr>
        <w:t xml:space="preserve">о требованиях и рекомендациях по обеспечению мер безопасности при работе с системой ДБО, </w:t>
      </w:r>
      <w:r w:rsidRPr="003C4967">
        <w:rPr>
          <w:sz w:val="22"/>
          <w:szCs w:val="22"/>
        </w:rPr>
        <w:t>оказываемых дополнительных сервисах, направленных на повышение безопасности</w:t>
      </w:r>
      <w:r w:rsidR="00F513BA" w:rsidRPr="003C4967">
        <w:rPr>
          <w:sz w:val="22"/>
          <w:szCs w:val="22"/>
        </w:rPr>
        <w:t xml:space="preserve"> работы</w:t>
      </w:r>
      <w:r w:rsidRPr="003C4967">
        <w:rPr>
          <w:sz w:val="22"/>
          <w:szCs w:val="22"/>
        </w:rPr>
        <w:t xml:space="preserve"> Клиента в системе ДБО, путем отправки сообщений по системе ДБО, размещением информации на сайте Банка.</w:t>
      </w:r>
    </w:p>
    <w:p w:rsidR="006442FE" w:rsidRPr="003C4967" w:rsidRDefault="006442FE" w:rsidP="00F513BA">
      <w:pPr>
        <w:widowControl/>
        <w:autoSpaceDE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3C4967" w:rsidRDefault="00CE4382" w:rsidP="00F57412">
      <w:pPr>
        <w:pStyle w:val="a3"/>
        <w:numPr>
          <w:ilvl w:val="0"/>
          <w:numId w:val="17"/>
        </w:numPr>
        <w:jc w:val="left"/>
        <w:rPr>
          <w:rFonts w:asciiTheme="majorHAnsi" w:hAnsiTheme="majorHAnsi"/>
          <w:b/>
          <w:sz w:val="22"/>
          <w:szCs w:val="22"/>
        </w:rPr>
      </w:pPr>
      <w:r w:rsidRPr="003C4967">
        <w:rPr>
          <w:rFonts w:asciiTheme="majorHAnsi" w:hAnsiTheme="majorHAnsi"/>
          <w:b/>
          <w:sz w:val="22"/>
          <w:szCs w:val="22"/>
        </w:rPr>
        <w:t>ПОРЯДОК РАССМОТРЕНИЯ СПОРНЫХ СИТУАЦИЙ</w:t>
      </w:r>
    </w:p>
    <w:p w:rsidR="00C864D9" w:rsidRPr="003C4967" w:rsidRDefault="00C864D9" w:rsidP="00EC45B5">
      <w:pPr>
        <w:pStyle w:val="a3"/>
        <w:jc w:val="both"/>
        <w:rPr>
          <w:sz w:val="22"/>
          <w:szCs w:val="22"/>
        </w:rPr>
      </w:pPr>
    </w:p>
    <w:p w:rsidR="00634365" w:rsidRDefault="00634365" w:rsidP="00634365">
      <w:pPr>
        <w:rPr>
          <w:color w:val="1F497D"/>
        </w:rPr>
      </w:pPr>
      <w:r w:rsidRPr="003C4967">
        <w:rPr>
          <w:rFonts w:ascii="Times New Roman" w:hAnsi="Times New Roman" w:cs="Times New Roman"/>
          <w:sz w:val="22"/>
          <w:szCs w:val="22"/>
        </w:rPr>
        <w:t>Конфликтные ситуации</w:t>
      </w:r>
      <w:r w:rsidRPr="0083792E">
        <w:rPr>
          <w:rFonts w:ascii="Times New Roman" w:hAnsi="Times New Roman" w:cs="Times New Roman"/>
          <w:sz w:val="22"/>
          <w:szCs w:val="22"/>
        </w:rPr>
        <w:t xml:space="preserve">, связанные с формированием, доставкой, получением, подтверждением получения ЭД, а также использованием в данных документах АСП, разбираются Клиентом и Банком согласно правилам КИС «BeSafe», размещенным на сайте </w:t>
      </w:r>
      <w:hyperlink r:id="rId11" w:history="1">
        <w:r>
          <w:rPr>
            <w:rStyle w:val="a7"/>
          </w:rPr>
          <w:t>www.besafe.ru</w:t>
        </w:r>
      </w:hyperlink>
      <w:r>
        <w:t>.</w:t>
      </w:r>
    </w:p>
    <w:p w:rsidR="003A2DC6" w:rsidRPr="00B96DD2" w:rsidRDefault="003A2DC6" w:rsidP="003A2DC6">
      <w:pPr>
        <w:pStyle w:val="a3"/>
        <w:ind w:left="360"/>
        <w:jc w:val="left"/>
        <w:rPr>
          <w:b/>
          <w:sz w:val="22"/>
          <w:szCs w:val="22"/>
        </w:rPr>
      </w:pPr>
    </w:p>
    <w:p w:rsidR="00C864D9" w:rsidRPr="00B96DD2" w:rsidRDefault="003A2DC6" w:rsidP="00F57412">
      <w:pPr>
        <w:pStyle w:val="a3"/>
        <w:numPr>
          <w:ilvl w:val="0"/>
          <w:numId w:val="17"/>
        </w:numPr>
        <w:jc w:val="left"/>
        <w:rPr>
          <w:rFonts w:asciiTheme="majorHAnsi" w:hAnsiTheme="majorHAnsi"/>
          <w:b/>
          <w:sz w:val="22"/>
          <w:szCs w:val="22"/>
        </w:rPr>
      </w:pPr>
      <w:r w:rsidRPr="00B96DD2">
        <w:rPr>
          <w:rFonts w:asciiTheme="majorHAnsi" w:hAnsiTheme="majorHAnsi"/>
          <w:b/>
          <w:sz w:val="22"/>
          <w:szCs w:val="22"/>
        </w:rPr>
        <w:t>ОТВЕТСТВЕННОСТЬ СТОРОН</w:t>
      </w:r>
    </w:p>
    <w:p w:rsidR="00C864D9" w:rsidRPr="00B96DD2" w:rsidRDefault="00C864D9" w:rsidP="00B80437">
      <w:pPr>
        <w:pStyle w:val="a3"/>
        <w:jc w:val="both"/>
        <w:rPr>
          <w:sz w:val="22"/>
          <w:szCs w:val="22"/>
        </w:rPr>
      </w:pPr>
    </w:p>
    <w:p w:rsidR="00C015E0" w:rsidRPr="00B96DD2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Банк и Клиент несут ответственность за достоверность информации, предоставляемой друг другу.</w:t>
      </w:r>
    </w:p>
    <w:p w:rsidR="00C015E0" w:rsidRPr="00B96DD2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Банк не несет ответственности за списание средств со счета Клиента, если Банк до момента проведения платежа не был информирован об обстоятельствах предусмотренных пунктом 4.3.5 </w:t>
      </w:r>
      <w:r w:rsidR="0041328B" w:rsidRPr="00B96DD2">
        <w:rPr>
          <w:sz w:val="22"/>
          <w:szCs w:val="22"/>
        </w:rPr>
        <w:t>Условий</w:t>
      </w:r>
      <w:r w:rsidRPr="00B96DD2">
        <w:rPr>
          <w:sz w:val="22"/>
          <w:szCs w:val="22"/>
        </w:rPr>
        <w:t>.</w:t>
      </w:r>
    </w:p>
    <w:p w:rsidR="00C015E0" w:rsidRPr="00B96DD2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Банк не несет ответственности за двойное списание средств со счета Клиента, в случае одновременного предоставления Клиентом документов с одинаковыми расчетными реквизитами в электронной форме с использованием Системы ДБО и на бумажном носителе.</w:t>
      </w:r>
    </w:p>
    <w:p w:rsidR="00C015E0" w:rsidRPr="00B96DD2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Банк не несет ответственности за полное или частичное неисполнение какого-либо распоряжения Клиента, если это неисполнение явилось следствием форс-мажорных обстоятельств и/или виновных действий третьих лиц.</w:t>
      </w:r>
    </w:p>
    <w:p w:rsidR="00C015E0" w:rsidRPr="00B96DD2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Банк не несет ответственности за допущенную им задержку в оказании услуг, вызванную не</w:t>
      </w:r>
      <w:r w:rsidR="0041328B" w:rsidRPr="00B96DD2">
        <w:rPr>
          <w:sz w:val="22"/>
          <w:szCs w:val="22"/>
        </w:rPr>
        <w:t xml:space="preserve"> </w:t>
      </w:r>
      <w:r w:rsidRPr="00B96DD2">
        <w:rPr>
          <w:sz w:val="22"/>
          <w:szCs w:val="22"/>
        </w:rPr>
        <w:t>пред</w:t>
      </w:r>
      <w:r w:rsidR="0041328B" w:rsidRPr="00B96DD2">
        <w:rPr>
          <w:sz w:val="22"/>
          <w:szCs w:val="22"/>
        </w:rPr>
        <w:t>о</w:t>
      </w:r>
      <w:r w:rsidRPr="00B96DD2">
        <w:rPr>
          <w:sz w:val="22"/>
          <w:szCs w:val="22"/>
        </w:rPr>
        <w:t xml:space="preserve">ставлением </w:t>
      </w:r>
      <w:r w:rsidR="00DF00F8" w:rsidRPr="00B96DD2">
        <w:rPr>
          <w:sz w:val="22"/>
          <w:szCs w:val="22"/>
        </w:rPr>
        <w:t>ЭРД</w:t>
      </w:r>
      <w:r w:rsidRPr="00B96DD2">
        <w:rPr>
          <w:sz w:val="22"/>
          <w:szCs w:val="22"/>
        </w:rPr>
        <w:t xml:space="preserve"> в сроки, оговоренные заключенными Банком и Клиентом договорами банковского счета и договорами на открытие текущего валютного счета, транзитного валютного счета, и расчетно-кассовое обслуживание в иностранной валюте и/или несоответствия расчетных документов установленным требованиям.</w:t>
      </w:r>
    </w:p>
    <w:p w:rsidR="00C015E0" w:rsidRPr="00B96DD2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Банк несет ответственность за сохранность электронных и передаваемых ему бумажных документов и своевременную передачу расчетных документов в банки-корреспонденты.</w:t>
      </w:r>
    </w:p>
    <w:p w:rsidR="00C015E0" w:rsidRPr="00B96DD2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Клиент несет ответственность за правильность оформления электронных расчетных документов.</w:t>
      </w:r>
    </w:p>
    <w:p w:rsidR="00C015E0" w:rsidRPr="00B96DD2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Клиент несет ответственность за сохранность носителя ключей </w:t>
      </w:r>
      <w:r w:rsidR="002053AA" w:rsidRPr="00B96DD2">
        <w:rPr>
          <w:sz w:val="22"/>
          <w:szCs w:val="22"/>
        </w:rPr>
        <w:t>ЭП, логина, пароля, одноразового пароля</w:t>
      </w:r>
      <w:r w:rsidRPr="00B96DD2">
        <w:rPr>
          <w:sz w:val="22"/>
          <w:szCs w:val="22"/>
        </w:rPr>
        <w:t xml:space="preserve"> и за возможные негативные последствия </w:t>
      </w:r>
      <w:r w:rsidR="002053AA" w:rsidRPr="00B96DD2">
        <w:rPr>
          <w:sz w:val="22"/>
          <w:szCs w:val="22"/>
        </w:rPr>
        <w:t>их</w:t>
      </w:r>
      <w:r w:rsidRPr="00B96DD2">
        <w:rPr>
          <w:sz w:val="22"/>
          <w:szCs w:val="22"/>
        </w:rPr>
        <w:t xml:space="preserve"> компрометации, и не вправе предъявлять претензии к Банку по поводу проведенной операции, за исключением случая, когда Клиент предварительно и надлежащим образом уведомил Банк об </w:t>
      </w:r>
      <w:r w:rsidR="002053AA" w:rsidRPr="00B96DD2">
        <w:rPr>
          <w:sz w:val="22"/>
          <w:szCs w:val="22"/>
        </w:rPr>
        <w:t xml:space="preserve">утрате или компрометации ключей ЭП, логина, пароля, </w:t>
      </w:r>
      <w:r w:rsidR="00B9414F">
        <w:rPr>
          <w:sz w:val="22"/>
          <w:szCs w:val="22"/>
        </w:rPr>
        <w:t>телефона</w:t>
      </w:r>
      <w:r w:rsidRPr="00B96DD2">
        <w:rPr>
          <w:sz w:val="22"/>
          <w:szCs w:val="22"/>
        </w:rPr>
        <w:t>.</w:t>
      </w:r>
    </w:p>
    <w:p w:rsidR="00C015E0" w:rsidRPr="00B96DD2" w:rsidRDefault="00C037DF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Б</w:t>
      </w:r>
      <w:r w:rsidR="00C864D9" w:rsidRPr="00B96DD2">
        <w:rPr>
          <w:sz w:val="22"/>
          <w:szCs w:val="22"/>
        </w:rPr>
        <w:t>анк не несет ответственности за качество телефонного соединения с АТС на стороне Клиента.</w:t>
      </w:r>
    </w:p>
    <w:p w:rsidR="00C015E0" w:rsidRPr="00B96DD2" w:rsidRDefault="00C037DF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Б</w:t>
      </w:r>
      <w:r w:rsidR="00C864D9" w:rsidRPr="00B96DD2">
        <w:rPr>
          <w:sz w:val="22"/>
          <w:szCs w:val="22"/>
        </w:rPr>
        <w:t>анк не несет ответственности за работоспособность Интернета на стороне Клиента.</w:t>
      </w:r>
    </w:p>
    <w:p w:rsidR="00C015E0" w:rsidRPr="00B96DD2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Клиент несет всю ответственность за последствия изменений, внесенных в программу или настройки без предварительного согласования с Банком.</w:t>
      </w:r>
    </w:p>
    <w:p w:rsidR="00C015E0" w:rsidRPr="00B96DD2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Банк не несет ответственности за принятие к исполнению подложных и недостоверных документов, если путем простого визуального осмотра (в том числе сверки подписей и оттиска печати</w:t>
      </w:r>
      <w:r w:rsidR="00E01F17" w:rsidRPr="00B96DD2">
        <w:rPr>
          <w:sz w:val="22"/>
          <w:szCs w:val="22"/>
        </w:rPr>
        <w:t xml:space="preserve"> (при ее наличии</w:t>
      </w:r>
      <w:r w:rsidR="009D1734" w:rsidRPr="00B96DD2">
        <w:rPr>
          <w:sz w:val="22"/>
          <w:szCs w:val="22"/>
        </w:rPr>
        <w:t xml:space="preserve"> в Карточке</w:t>
      </w:r>
      <w:r w:rsidR="00E01F17" w:rsidRPr="00B96DD2">
        <w:rPr>
          <w:sz w:val="22"/>
          <w:szCs w:val="22"/>
        </w:rPr>
        <w:t xml:space="preserve">) </w:t>
      </w:r>
      <w:r w:rsidRPr="00B96DD2">
        <w:rPr>
          <w:sz w:val="22"/>
          <w:szCs w:val="22"/>
        </w:rPr>
        <w:t xml:space="preserve">с образцами в банковской карточке), а также в результате контроля подлинности </w:t>
      </w:r>
      <w:r w:rsidR="003A00B0" w:rsidRPr="00B96DD2">
        <w:rPr>
          <w:sz w:val="22"/>
          <w:szCs w:val="22"/>
        </w:rPr>
        <w:t>АСП</w:t>
      </w:r>
      <w:r w:rsidRPr="00B96DD2">
        <w:rPr>
          <w:sz w:val="22"/>
          <w:szCs w:val="22"/>
        </w:rPr>
        <w:t xml:space="preserve"> Банк не мог установить их недостоверность или подложность.</w:t>
      </w:r>
    </w:p>
    <w:p w:rsidR="00C93EED" w:rsidRPr="00B96DD2" w:rsidRDefault="00477F5B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Б</w:t>
      </w:r>
      <w:r w:rsidR="00C93EED" w:rsidRPr="00B96DD2">
        <w:rPr>
          <w:sz w:val="22"/>
          <w:szCs w:val="22"/>
          <w:lang w:eastAsia="ru-RU"/>
        </w:rPr>
        <w:t xml:space="preserve">анк возмещает установленные судом потери клиента, имевшие место в результате небрежного исполнения Банком как стороной по </w:t>
      </w:r>
      <w:r w:rsidR="0069495A" w:rsidRPr="00B96DD2">
        <w:rPr>
          <w:sz w:val="22"/>
          <w:szCs w:val="22"/>
          <w:lang w:eastAsia="ru-RU"/>
        </w:rPr>
        <w:t>Д</w:t>
      </w:r>
      <w:r w:rsidR="00C93EED" w:rsidRPr="00B96DD2">
        <w:rPr>
          <w:sz w:val="22"/>
          <w:szCs w:val="22"/>
          <w:lang w:eastAsia="ru-RU"/>
        </w:rPr>
        <w:t>оговору своих обязанностей</w:t>
      </w:r>
      <w:r w:rsidR="007C4A2F" w:rsidRPr="00B96DD2">
        <w:rPr>
          <w:sz w:val="22"/>
          <w:szCs w:val="22"/>
          <w:lang w:eastAsia="ru-RU"/>
        </w:rPr>
        <w:t>,</w:t>
      </w:r>
      <w:r w:rsidR="00C93EED" w:rsidRPr="00B96DD2">
        <w:rPr>
          <w:sz w:val="22"/>
          <w:szCs w:val="22"/>
          <w:lang w:eastAsia="ru-RU"/>
        </w:rPr>
        <w:t xml:space="preserve"> </w:t>
      </w:r>
      <w:r w:rsidR="006745D0" w:rsidRPr="00B96DD2">
        <w:rPr>
          <w:sz w:val="22"/>
          <w:szCs w:val="22"/>
          <w:lang w:eastAsia="ru-RU"/>
        </w:rPr>
        <w:t xml:space="preserve">и </w:t>
      </w:r>
      <w:r w:rsidR="00C93EED" w:rsidRPr="00B96DD2">
        <w:rPr>
          <w:sz w:val="22"/>
          <w:szCs w:val="22"/>
          <w:lang w:eastAsia="ru-RU"/>
        </w:rPr>
        <w:t>в объеме, установленным судебным решением</w:t>
      </w:r>
      <w:r w:rsidR="006745D0" w:rsidRPr="00B96DD2">
        <w:rPr>
          <w:sz w:val="22"/>
          <w:szCs w:val="22"/>
          <w:lang w:eastAsia="ru-RU"/>
        </w:rPr>
        <w:t>.</w:t>
      </w:r>
    </w:p>
    <w:p w:rsidR="00477F5B" w:rsidRPr="00B96DD2" w:rsidRDefault="00477F5B" w:rsidP="00881F6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C93EED" w:rsidRPr="00B96DD2" w:rsidRDefault="00892C89" w:rsidP="00F57412">
      <w:pPr>
        <w:numPr>
          <w:ilvl w:val="0"/>
          <w:numId w:val="17"/>
        </w:numPr>
        <w:tabs>
          <w:tab w:val="clear" w:pos="360"/>
          <w:tab w:val="num" w:pos="709"/>
        </w:tabs>
        <w:rPr>
          <w:rFonts w:asciiTheme="majorHAnsi" w:hAnsiTheme="majorHAnsi" w:cs="Times New Roman"/>
          <w:b/>
          <w:sz w:val="22"/>
          <w:szCs w:val="22"/>
        </w:rPr>
      </w:pPr>
      <w:r w:rsidRPr="00B96DD2">
        <w:rPr>
          <w:rFonts w:asciiTheme="majorHAnsi" w:hAnsiTheme="majorHAnsi" w:cs="Times New Roman"/>
          <w:b/>
          <w:sz w:val="22"/>
          <w:szCs w:val="22"/>
        </w:rPr>
        <w:t>СТОИМОСТЬ УСЛУГ И ПОРЯДОК РАСЧЕТОВ</w:t>
      </w:r>
    </w:p>
    <w:p w:rsidR="00C864D9" w:rsidRPr="00B96DD2" w:rsidRDefault="00C864D9" w:rsidP="00C864D9">
      <w:pPr>
        <w:pStyle w:val="a3"/>
        <w:ind w:firstLine="180"/>
        <w:jc w:val="both"/>
        <w:rPr>
          <w:sz w:val="10"/>
          <w:szCs w:val="10"/>
        </w:rPr>
      </w:pPr>
    </w:p>
    <w:p w:rsidR="00C864D9" w:rsidRPr="00B96DD2" w:rsidRDefault="00196DCE" w:rsidP="00F57412">
      <w:pPr>
        <w:pStyle w:val="a3"/>
        <w:numPr>
          <w:ilvl w:val="1"/>
          <w:numId w:val="14"/>
        </w:numPr>
        <w:tabs>
          <w:tab w:val="clear" w:pos="360"/>
          <w:tab w:val="num" w:pos="709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Плата за услуги Банка по Договору списывается Ба</w:t>
      </w:r>
      <w:r w:rsidR="000D3099" w:rsidRPr="00B96DD2">
        <w:rPr>
          <w:sz w:val="22"/>
          <w:szCs w:val="22"/>
        </w:rPr>
        <w:t>нком в соответствии с Тарифами Б</w:t>
      </w:r>
      <w:r w:rsidRPr="00B96DD2">
        <w:rPr>
          <w:sz w:val="22"/>
          <w:szCs w:val="22"/>
        </w:rPr>
        <w:t xml:space="preserve">анка со счета Клиента, указанного в заявлении на заключение Договора, без распоряжения Клиента (на основании заранее данного акцепта). </w:t>
      </w:r>
    </w:p>
    <w:p w:rsidR="00C864D9" w:rsidRPr="00B96DD2" w:rsidRDefault="00C864D9" w:rsidP="00F57412">
      <w:pPr>
        <w:pStyle w:val="a3"/>
        <w:numPr>
          <w:ilvl w:val="1"/>
          <w:numId w:val="14"/>
        </w:numPr>
        <w:tabs>
          <w:tab w:val="clear" w:pos="360"/>
          <w:tab w:val="num" w:pos="709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Допускается оплата Клиентом услуг Банка с его расчетных счетов в других банках</w:t>
      </w:r>
      <w:r w:rsidR="000751CE" w:rsidRPr="00B96DD2">
        <w:rPr>
          <w:sz w:val="22"/>
          <w:szCs w:val="22"/>
        </w:rPr>
        <w:t xml:space="preserve"> самостоятельно</w:t>
      </w:r>
      <w:r w:rsidR="00B66518" w:rsidRPr="00B96DD2">
        <w:rPr>
          <w:sz w:val="22"/>
          <w:szCs w:val="22"/>
        </w:rPr>
        <w:t>.</w:t>
      </w:r>
    </w:p>
    <w:p w:rsidR="00B15F2E" w:rsidRPr="00B96DD2" w:rsidRDefault="00B15F2E" w:rsidP="00B15F2E">
      <w:pPr>
        <w:pStyle w:val="a3"/>
        <w:jc w:val="both"/>
        <w:rPr>
          <w:sz w:val="22"/>
          <w:szCs w:val="22"/>
        </w:rPr>
      </w:pPr>
    </w:p>
    <w:p w:rsidR="00C864D9" w:rsidRPr="00B96DD2" w:rsidRDefault="00892C89" w:rsidP="00F57412">
      <w:pPr>
        <w:pStyle w:val="a3"/>
        <w:numPr>
          <w:ilvl w:val="0"/>
          <w:numId w:val="14"/>
        </w:numPr>
        <w:tabs>
          <w:tab w:val="clear" w:pos="360"/>
          <w:tab w:val="num" w:pos="709"/>
        </w:tabs>
        <w:jc w:val="left"/>
        <w:rPr>
          <w:rFonts w:asciiTheme="majorHAnsi" w:hAnsiTheme="majorHAnsi"/>
          <w:b/>
          <w:sz w:val="22"/>
          <w:szCs w:val="22"/>
        </w:rPr>
      </w:pPr>
      <w:r w:rsidRPr="00B96DD2">
        <w:rPr>
          <w:rFonts w:asciiTheme="majorHAnsi" w:hAnsiTheme="majorHAnsi"/>
          <w:b/>
          <w:sz w:val="22"/>
          <w:szCs w:val="22"/>
        </w:rPr>
        <w:t>СРОК ДЕЙСТВИЯ ДОГОВОРА И ПОРЯДОК ЕГО РАСТОРЖЕНИЯ</w:t>
      </w:r>
    </w:p>
    <w:p w:rsidR="00C864D9" w:rsidRPr="00B96DD2" w:rsidRDefault="00C864D9" w:rsidP="00C864D9">
      <w:pPr>
        <w:pStyle w:val="a3"/>
        <w:ind w:firstLine="180"/>
        <w:rPr>
          <w:b/>
          <w:sz w:val="10"/>
          <w:szCs w:val="10"/>
        </w:rPr>
      </w:pPr>
    </w:p>
    <w:p w:rsidR="00C864D9" w:rsidRPr="00B96DD2" w:rsidRDefault="00C864D9" w:rsidP="00F57412">
      <w:pPr>
        <w:pStyle w:val="a3"/>
        <w:numPr>
          <w:ilvl w:val="1"/>
          <w:numId w:val="14"/>
        </w:numPr>
        <w:tabs>
          <w:tab w:val="clear" w:pos="360"/>
          <w:tab w:val="num" w:pos="709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Срок действия  Договора устанавливается с момента </w:t>
      </w:r>
      <w:r w:rsidR="00F075FA" w:rsidRPr="00B96DD2">
        <w:rPr>
          <w:sz w:val="22"/>
          <w:szCs w:val="22"/>
        </w:rPr>
        <w:t>подачи Заявления на заключение Договора</w:t>
      </w:r>
      <w:r w:rsidRPr="00B96DD2">
        <w:rPr>
          <w:sz w:val="22"/>
          <w:szCs w:val="22"/>
        </w:rPr>
        <w:t>, в случае положительного результата проверки уполномоченными представителями Банка качества и совместимости технических и программных средств Клиента и действует до 31 декабря текущего года. В случае если ни одна из Сторон письменно не уведомила другую Сторону в срок не позднее, чем за 30 (тридцать) календарных дней до окончания срока действия Договора о своем намерении расторгнуть Договор в одностороннем порядке, действие Договора считается продленным на каждый следующий календарный год.</w:t>
      </w:r>
    </w:p>
    <w:p w:rsidR="009954FA" w:rsidRPr="00B96DD2" w:rsidRDefault="00C864D9" w:rsidP="00F57412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Договор может быть расторгнут по соглашению Сторон или в одностороннем порядке в случаях, предусмотренных настоящим</w:t>
      </w:r>
      <w:r w:rsidR="00672EA2" w:rsidRPr="00B96DD2">
        <w:rPr>
          <w:sz w:val="22"/>
          <w:szCs w:val="22"/>
        </w:rPr>
        <w:t>и</w:t>
      </w:r>
      <w:r w:rsidRPr="00B96DD2">
        <w:rPr>
          <w:sz w:val="22"/>
          <w:szCs w:val="22"/>
        </w:rPr>
        <w:t xml:space="preserve"> </w:t>
      </w:r>
      <w:r w:rsidR="00672EA2" w:rsidRPr="00B96DD2">
        <w:rPr>
          <w:sz w:val="22"/>
          <w:szCs w:val="22"/>
        </w:rPr>
        <w:t xml:space="preserve"> Условиями</w:t>
      </w:r>
      <w:r w:rsidRPr="00B96DD2">
        <w:rPr>
          <w:sz w:val="22"/>
          <w:szCs w:val="22"/>
        </w:rPr>
        <w:t>.</w:t>
      </w:r>
    </w:p>
    <w:p w:rsidR="009954FA" w:rsidRPr="00B96DD2" w:rsidRDefault="009954FA" w:rsidP="00F57412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B96DD2">
        <w:rPr>
          <w:bCs/>
          <w:sz w:val="22"/>
          <w:szCs w:val="22"/>
        </w:rPr>
        <w:t xml:space="preserve">Банк имеет право расторгнуть </w:t>
      </w:r>
      <w:r w:rsidR="008E5BEF" w:rsidRPr="00B96DD2">
        <w:rPr>
          <w:bCs/>
          <w:sz w:val="22"/>
          <w:szCs w:val="22"/>
        </w:rPr>
        <w:t>Д</w:t>
      </w:r>
      <w:r w:rsidRPr="00B96DD2">
        <w:rPr>
          <w:bCs/>
          <w:sz w:val="22"/>
          <w:szCs w:val="22"/>
        </w:rPr>
        <w:t>оговор в одностороннем порядке без дополнительного уведомления Клиента в случаях:</w:t>
      </w:r>
    </w:p>
    <w:p w:rsidR="009954FA" w:rsidRPr="00B96DD2" w:rsidRDefault="009954FA" w:rsidP="00F57412">
      <w:pPr>
        <w:numPr>
          <w:ilvl w:val="0"/>
          <w:numId w:val="2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 xml:space="preserve">если оплата Клиентом услуг по Договору задержана более чем на 10 рабочих дней, действие  Договора прекращается на 15-й </w:t>
      </w:r>
      <w:r w:rsidR="00063E7C" w:rsidRPr="00B96DD2">
        <w:rPr>
          <w:rFonts w:ascii="Times New Roman" w:hAnsi="Times New Roman" w:cs="Times New Roman"/>
          <w:sz w:val="22"/>
          <w:szCs w:val="22"/>
        </w:rPr>
        <w:t xml:space="preserve"> рабочий </w:t>
      </w:r>
      <w:r w:rsidRPr="00B96DD2">
        <w:rPr>
          <w:rFonts w:ascii="Times New Roman" w:hAnsi="Times New Roman" w:cs="Times New Roman"/>
          <w:sz w:val="22"/>
          <w:szCs w:val="22"/>
        </w:rPr>
        <w:t>день отсутствия оплаты услуг по Договору;</w:t>
      </w:r>
    </w:p>
    <w:p w:rsidR="009954FA" w:rsidRPr="00B96DD2" w:rsidRDefault="009954FA" w:rsidP="00F57412">
      <w:pPr>
        <w:numPr>
          <w:ilvl w:val="0"/>
          <w:numId w:val="2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 xml:space="preserve">если в течение 45 (сорока пяти) календарных дней </w:t>
      </w:r>
      <w:r w:rsidR="00BB1892" w:rsidRPr="00B96DD2">
        <w:rPr>
          <w:rFonts w:ascii="Times New Roman" w:hAnsi="Times New Roman"/>
          <w:sz w:val="22"/>
          <w:szCs w:val="22"/>
        </w:rPr>
        <w:t xml:space="preserve">с даты заключения Договора </w:t>
      </w:r>
      <w:r w:rsidRPr="00B96DD2">
        <w:rPr>
          <w:rFonts w:ascii="Times New Roman" w:hAnsi="Times New Roman" w:cs="Times New Roman"/>
          <w:sz w:val="22"/>
          <w:szCs w:val="22"/>
        </w:rPr>
        <w:t xml:space="preserve">Клиент не </w:t>
      </w:r>
      <w:r w:rsidR="00C903CB" w:rsidRPr="00B96DD2">
        <w:rPr>
          <w:rFonts w:ascii="Times New Roman" w:hAnsi="Times New Roman" w:cs="Times New Roman"/>
          <w:sz w:val="22"/>
          <w:szCs w:val="22"/>
        </w:rPr>
        <w:t>явился в Банк для подписания</w:t>
      </w:r>
      <w:r w:rsidR="00BB1892" w:rsidRPr="00B96DD2">
        <w:rPr>
          <w:rFonts w:ascii="Times New Roman" w:hAnsi="Times New Roman"/>
          <w:sz w:val="22"/>
          <w:szCs w:val="22"/>
        </w:rPr>
        <w:t xml:space="preserve"> </w:t>
      </w:r>
      <w:r w:rsidR="00497BBD" w:rsidRPr="00B96DD2">
        <w:rPr>
          <w:rFonts w:ascii="Times New Roman" w:hAnsi="Times New Roman"/>
          <w:sz w:val="22"/>
          <w:szCs w:val="22"/>
        </w:rPr>
        <w:t>Акта приема-передачи сертификата ключа проверки электронной подписи</w:t>
      </w:r>
      <w:r w:rsidRPr="00B96DD2">
        <w:rPr>
          <w:rFonts w:ascii="Times New Roman" w:hAnsi="Times New Roman" w:cs="Times New Roman"/>
          <w:sz w:val="22"/>
          <w:szCs w:val="22"/>
        </w:rPr>
        <w:t xml:space="preserve">, действие  Договора прекращается на 46-й (сорок шестой) </w:t>
      </w:r>
      <w:r w:rsidR="00AE6E0F" w:rsidRPr="00B96DD2">
        <w:rPr>
          <w:rFonts w:ascii="Times New Roman" w:hAnsi="Times New Roman" w:cs="Times New Roman"/>
          <w:sz w:val="22"/>
          <w:szCs w:val="22"/>
        </w:rPr>
        <w:t xml:space="preserve">календарный </w:t>
      </w:r>
      <w:r w:rsidRPr="00B96DD2">
        <w:rPr>
          <w:rFonts w:ascii="Times New Roman" w:hAnsi="Times New Roman" w:cs="Times New Roman"/>
          <w:sz w:val="22"/>
          <w:szCs w:val="22"/>
        </w:rPr>
        <w:t xml:space="preserve">день с даты </w:t>
      </w:r>
      <w:r w:rsidR="008E5BEF" w:rsidRPr="00B96DD2">
        <w:rPr>
          <w:rFonts w:ascii="Times New Roman" w:hAnsi="Times New Roman" w:cs="Times New Roman"/>
          <w:sz w:val="22"/>
          <w:szCs w:val="22"/>
        </w:rPr>
        <w:t>заключения Договора</w:t>
      </w:r>
      <w:r w:rsidRPr="00B96DD2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834D6F" w:rsidRPr="00362E1E" w:rsidRDefault="00834D6F" w:rsidP="00834D6F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В случае нарушения Клиентом своих обязательств, предусмотренных п.4.3. Условий Банк имеет право в одностороннем порядке расторгнуть  Договор путем направления Клиенту соответствующего Уведомления с указанием даты расторжения  Договора (за исключением случаев, описанных в п. 9.3. </w:t>
      </w:r>
      <w:r w:rsidRPr="00362E1E">
        <w:rPr>
          <w:sz w:val="22"/>
          <w:szCs w:val="22"/>
        </w:rPr>
        <w:t>настоящих Условий). Уведомление направляется Клиенту почтой</w:t>
      </w:r>
      <w:r>
        <w:rPr>
          <w:sz w:val="22"/>
          <w:szCs w:val="22"/>
        </w:rPr>
        <w:t xml:space="preserve"> </w:t>
      </w:r>
      <w:r w:rsidRPr="00144409">
        <w:rPr>
          <w:sz w:val="22"/>
          <w:szCs w:val="22"/>
          <w:highlight w:val="yellow"/>
        </w:rPr>
        <w:t>или по Системе ДБО</w:t>
      </w:r>
      <w:r w:rsidRPr="00362E1E">
        <w:rPr>
          <w:sz w:val="22"/>
          <w:szCs w:val="22"/>
        </w:rPr>
        <w:t xml:space="preserve"> не менее чем за 5 рабочих дней до даты расторжения Договора.</w:t>
      </w:r>
    </w:p>
    <w:p w:rsidR="00834D6F" w:rsidRPr="00362E1E" w:rsidRDefault="00834D6F" w:rsidP="00834D6F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362E1E">
        <w:rPr>
          <w:sz w:val="22"/>
          <w:szCs w:val="22"/>
        </w:rPr>
        <w:t>Банк имеет право в одностороннем порядке расторгнуть договор письменно уведомив об этом Клиента</w:t>
      </w:r>
      <w:r>
        <w:rPr>
          <w:sz w:val="22"/>
          <w:szCs w:val="22"/>
        </w:rPr>
        <w:t xml:space="preserve"> </w:t>
      </w:r>
      <w:r w:rsidRPr="00144409">
        <w:rPr>
          <w:sz w:val="22"/>
          <w:szCs w:val="22"/>
          <w:highlight w:val="yellow"/>
        </w:rPr>
        <w:t>или направить уведомление по Системе ДБО</w:t>
      </w:r>
      <w:r w:rsidRPr="00362E1E">
        <w:rPr>
          <w:sz w:val="22"/>
          <w:szCs w:val="22"/>
        </w:rPr>
        <w:t xml:space="preserve"> не менее, чем за 30 календарных дней до даты расторжения. </w:t>
      </w:r>
    </w:p>
    <w:p w:rsidR="00C864D9" w:rsidRPr="003C4967" w:rsidRDefault="00C864D9" w:rsidP="00F57412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3C4967">
        <w:rPr>
          <w:sz w:val="22"/>
          <w:szCs w:val="22"/>
        </w:rPr>
        <w:t xml:space="preserve">Действие  Договора прекращается также при расторжении договоров банковского счета и/или договоров на открытие текущего валютного счета, транзитного валютного счета и расчетно-кассовое обслуживание в иностранной валюте. </w:t>
      </w:r>
    </w:p>
    <w:p w:rsidR="005556BD" w:rsidRPr="003C4967" w:rsidRDefault="005556BD" w:rsidP="00F57412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3C4967">
        <w:rPr>
          <w:sz w:val="22"/>
          <w:szCs w:val="22"/>
        </w:rPr>
        <w:t xml:space="preserve">Клиент может досрочно расторгнуть </w:t>
      </w:r>
      <w:r w:rsidR="008E5BEF" w:rsidRPr="003C4967">
        <w:rPr>
          <w:sz w:val="22"/>
          <w:szCs w:val="22"/>
        </w:rPr>
        <w:t>Д</w:t>
      </w:r>
      <w:r w:rsidRPr="003C4967">
        <w:rPr>
          <w:sz w:val="22"/>
          <w:szCs w:val="22"/>
        </w:rPr>
        <w:t>оговор в одностороннем порядке</w:t>
      </w:r>
      <w:r w:rsidR="0037537A" w:rsidRPr="003C4967">
        <w:rPr>
          <w:sz w:val="22"/>
          <w:szCs w:val="22"/>
        </w:rPr>
        <w:t>,</w:t>
      </w:r>
      <w:r w:rsidRPr="003C4967">
        <w:rPr>
          <w:sz w:val="22"/>
          <w:szCs w:val="22"/>
        </w:rPr>
        <w:t xml:space="preserve"> </w:t>
      </w:r>
      <w:r w:rsidR="00812968" w:rsidRPr="003C4967">
        <w:rPr>
          <w:sz w:val="22"/>
          <w:szCs w:val="22"/>
        </w:rPr>
        <w:t xml:space="preserve">после </w:t>
      </w:r>
      <w:r w:rsidRPr="003C4967">
        <w:rPr>
          <w:sz w:val="22"/>
          <w:szCs w:val="22"/>
        </w:rPr>
        <w:t>предварительного письменного уведом</w:t>
      </w:r>
      <w:r w:rsidR="00812968" w:rsidRPr="003C4967">
        <w:rPr>
          <w:sz w:val="22"/>
          <w:szCs w:val="22"/>
        </w:rPr>
        <w:t>ления</w:t>
      </w:r>
      <w:r w:rsidR="0037537A" w:rsidRPr="003C4967">
        <w:rPr>
          <w:sz w:val="22"/>
          <w:szCs w:val="22"/>
        </w:rPr>
        <w:t xml:space="preserve"> об этом </w:t>
      </w:r>
      <w:r w:rsidRPr="003C4967">
        <w:rPr>
          <w:sz w:val="22"/>
          <w:szCs w:val="22"/>
        </w:rPr>
        <w:t xml:space="preserve"> Банк</w:t>
      </w:r>
      <w:r w:rsidR="00812968" w:rsidRPr="003C4967">
        <w:rPr>
          <w:sz w:val="22"/>
          <w:szCs w:val="22"/>
        </w:rPr>
        <w:t>а</w:t>
      </w:r>
      <w:r w:rsidRPr="003C4967">
        <w:rPr>
          <w:sz w:val="22"/>
          <w:szCs w:val="22"/>
        </w:rPr>
        <w:t xml:space="preserve">  не менее</w:t>
      </w:r>
      <w:r w:rsidR="00F12D08" w:rsidRPr="003C4967">
        <w:rPr>
          <w:sz w:val="22"/>
          <w:szCs w:val="22"/>
        </w:rPr>
        <w:t xml:space="preserve"> чем за 5 рабочих дней.</w:t>
      </w:r>
    </w:p>
    <w:p w:rsidR="00C864D9" w:rsidRPr="00B96DD2" w:rsidRDefault="00C864D9" w:rsidP="00C864D9">
      <w:pPr>
        <w:pStyle w:val="a3"/>
        <w:ind w:firstLine="180"/>
        <w:rPr>
          <w:b/>
          <w:sz w:val="22"/>
          <w:szCs w:val="22"/>
        </w:rPr>
      </w:pPr>
    </w:p>
    <w:p w:rsidR="00C864D9" w:rsidRPr="00B96DD2" w:rsidRDefault="00892C89" w:rsidP="00F57412">
      <w:pPr>
        <w:pStyle w:val="a3"/>
        <w:numPr>
          <w:ilvl w:val="0"/>
          <w:numId w:val="14"/>
        </w:numPr>
        <w:tabs>
          <w:tab w:val="clear" w:pos="360"/>
          <w:tab w:val="num" w:pos="709"/>
        </w:tabs>
        <w:jc w:val="left"/>
        <w:rPr>
          <w:rFonts w:asciiTheme="majorHAnsi" w:hAnsiTheme="majorHAnsi"/>
          <w:b/>
          <w:sz w:val="22"/>
          <w:szCs w:val="22"/>
        </w:rPr>
      </w:pPr>
      <w:r w:rsidRPr="00B96DD2">
        <w:rPr>
          <w:rFonts w:asciiTheme="majorHAnsi" w:hAnsiTheme="majorHAnsi"/>
          <w:b/>
          <w:sz w:val="22"/>
          <w:szCs w:val="22"/>
        </w:rPr>
        <w:t>ПОРЯДОК РАЗРЕШЕНИЯ СПОРОВ</w:t>
      </w:r>
    </w:p>
    <w:p w:rsidR="00C864D9" w:rsidRPr="00B96DD2" w:rsidRDefault="00C864D9" w:rsidP="00C864D9">
      <w:pPr>
        <w:pStyle w:val="a3"/>
        <w:ind w:firstLine="180"/>
        <w:rPr>
          <w:sz w:val="22"/>
          <w:szCs w:val="22"/>
        </w:rPr>
      </w:pPr>
    </w:p>
    <w:p w:rsidR="00C864D9" w:rsidRPr="00B96DD2" w:rsidRDefault="00C864D9" w:rsidP="00F57412">
      <w:pPr>
        <w:pStyle w:val="a3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Все споры между Сторонами разрешаются путем переговоров. </w:t>
      </w:r>
    </w:p>
    <w:p w:rsidR="00626934" w:rsidRPr="00B96DD2" w:rsidRDefault="00C864D9" w:rsidP="00F57412">
      <w:pPr>
        <w:pStyle w:val="a3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Все споры, связанные с настоящим</w:t>
      </w:r>
      <w:r w:rsidR="00672EA2" w:rsidRPr="00B96DD2">
        <w:rPr>
          <w:sz w:val="22"/>
          <w:szCs w:val="22"/>
        </w:rPr>
        <w:t>и Условиями</w:t>
      </w:r>
      <w:r w:rsidRPr="00B96DD2">
        <w:rPr>
          <w:sz w:val="22"/>
          <w:szCs w:val="22"/>
        </w:rPr>
        <w:t>, включая споры о  действительности</w:t>
      </w:r>
      <w:r w:rsidR="00672EA2" w:rsidRPr="00B96DD2">
        <w:rPr>
          <w:sz w:val="22"/>
          <w:szCs w:val="22"/>
        </w:rPr>
        <w:t xml:space="preserve"> Договора </w:t>
      </w:r>
      <w:r w:rsidRPr="00B96DD2">
        <w:rPr>
          <w:sz w:val="22"/>
          <w:szCs w:val="22"/>
        </w:rPr>
        <w:t xml:space="preserve"> в целом или частично, подлежат разрешению в</w:t>
      </w:r>
      <w:r w:rsidR="00F12D08" w:rsidRPr="00B96DD2">
        <w:rPr>
          <w:sz w:val="22"/>
          <w:szCs w:val="22"/>
        </w:rPr>
        <w:t xml:space="preserve"> Арбитражном суде по месту заключения договора в соответствии с действующим законодательством.</w:t>
      </w:r>
    </w:p>
    <w:p w:rsidR="00C864D9" w:rsidRPr="00B96DD2" w:rsidRDefault="00196DCE" w:rsidP="00F57412">
      <w:pPr>
        <w:pStyle w:val="a3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Все претензии Клиента, связанные с использованием ЭСП, рассматриваются после подачи Клиентом соответствующего  заявления в Банк.</w:t>
      </w:r>
    </w:p>
    <w:p w:rsidR="00C864D9" w:rsidRPr="00B96DD2" w:rsidRDefault="00C864D9" w:rsidP="0055121B">
      <w:pPr>
        <w:pStyle w:val="a3"/>
        <w:tabs>
          <w:tab w:val="left" w:pos="709"/>
        </w:tabs>
        <w:ind w:firstLine="180"/>
        <w:rPr>
          <w:b/>
          <w:sz w:val="22"/>
          <w:szCs w:val="22"/>
        </w:rPr>
      </w:pPr>
    </w:p>
    <w:p w:rsidR="00C864D9" w:rsidRPr="00B96DD2" w:rsidRDefault="0055121B" w:rsidP="00F57412">
      <w:pPr>
        <w:pStyle w:val="a3"/>
        <w:numPr>
          <w:ilvl w:val="0"/>
          <w:numId w:val="14"/>
        </w:numPr>
        <w:tabs>
          <w:tab w:val="clear" w:pos="360"/>
          <w:tab w:val="num" w:pos="709"/>
        </w:tabs>
        <w:jc w:val="left"/>
        <w:rPr>
          <w:rFonts w:asciiTheme="majorHAnsi" w:hAnsiTheme="majorHAnsi"/>
          <w:b/>
          <w:sz w:val="22"/>
          <w:szCs w:val="22"/>
        </w:rPr>
      </w:pPr>
      <w:r w:rsidRPr="00B96DD2">
        <w:rPr>
          <w:rFonts w:asciiTheme="majorHAnsi" w:hAnsiTheme="majorHAnsi"/>
          <w:b/>
          <w:sz w:val="22"/>
          <w:szCs w:val="22"/>
        </w:rPr>
        <w:t>ПРОЧИЕ УСЛОВИЯ</w:t>
      </w:r>
    </w:p>
    <w:p w:rsidR="00C864D9" w:rsidRPr="00B96DD2" w:rsidRDefault="00C864D9" w:rsidP="00C864D9">
      <w:pPr>
        <w:pStyle w:val="a3"/>
        <w:ind w:firstLine="180"/>
        <w:rPr>
          <w:b/>
          <w:sz w:val="22"/>
          <w:szCs w:val="22"/>
        </w:rPr>
      </w:pPr>
    </w:p>
    <w:p w:rsidR="00C864D9" w:rsidRPr="00B96DD2" w:rsidRDefault="00C864D9" w:rsidP="00F57412">
      <w:pPr>
        <w:pStyle w:val="210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B96DD2">
        <w:rPr>
          <w:rFonts w:ascii="Times New Roman" w:hAnsi="Times New Roman"/>
          <w:b w:val="0"/>
          <w:sz w:val="22"/>
          <w:szCs w:val="22"/>
        </w:rPr>
        <w:t>Банк и Клиент осознают и принимают во внимание любые риски, сопутствующие проведению платежей при использовании электронных расчетных документов.</w:t>
      </w:r>
    </w:p>
    <w:p w:rsidR="00626934" w:rsidRPr="00B96DD2" w:rsidRDefault="00626934" w:rsidP="00F57412">
      <w:pPr>
        <w:pStyle w:val="210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B96DD2">
        <w:rPr>
          <w:rFonts w:ascii="Times New Roman" w:hAnsi="Times New Roman"/>
          <w:b w:val="0"/>
          <w:sz w:val="22"/>
          <w:szCs w:val="22"/>
        </w:rPr>
        <w:t xml:space="preserve">Все </w:t>
      </w:r>
      <w:r w:rsidR="003B1B2A" w:rsidRPr="00B96DD2">
        <w:rPr>
          <w:rFonts w:ascii="Times New Roman" w:hAnsi="Times New Roman"/>
          <w:b w:val="0"/>
          <w:sz w:val="22"/>
          <w:szCs w:val="22"/>
        </w:rPr>
        <w:t>приложения,</w:t>
      </w:r>
      <w:r w:rsidRPr="00B96DD2">
        <w:rPr>
          <w:rFonts w:ascii="Times New Roman" w:hAnsi="Times New Roman"/>
          <w:b w:val="0"/>
          <w:sz w:val="22"/>
          <w:szCs w:val="22"/>
        </w:rPr>
        <w:t xml:space="preserve"> на которые даны ссылки в текст</w:t>
      </w:r>
      <w:r w:rsidR="00D341AB" w:rsidRPr="00B96DD2">
        <w:rPr>
          <w:rFonts w:ascii="Times New Roman" w:hAnsi="Times New Roman"/>
          <w:b w:val="0"/>
          <w:sz w:val="22"/>
          <w:szCs w:val="22"/>
        </w:rPr>
        <w:t>е настоящих условий являются не</w:t>
      </w:r>
      <w:r w:rsidRPr="00B96DD2">
        <w:rPr>
          <w:rFonts w:ascii="Times New Roman" w:hAnsi="Times New Roman"/>
          <w:b w:val="0"/>
          <w:sz w:val="22"/>
          <w:szCs w:val="22"/>
        </w:rPr>
        <w:t>отъемлемыми частями Договора.</w:t>
      </w:r>
    </w:p>
    <w:p w:rsidR="00711FAB" w:rsidRPr="00B96DD2" w:rsidRDefault="00711FAB" w:rsidP="00F57412">
      <w:pPr>
        <w:pStyle w:val="210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B96DD2">
        <w:rPr>
          <w:rFonts w:ascii="Times New Roman" w:hAnsi="Times New Roman"/>
          <w:b w:val="0"/>
          <w:bCs/>
          <w:sz w:val="22"/>
          <w:szCs w:val="22"/>
        </w:rPr>
        <w:t>Информация, указанная в Заявлении на заключение договора, изменяется путем оформления корректирующего Заявления на заключение договора и действует с даты его подписания Сторонами.</w:t>
      </w:r>
    </w:p>
    <w:p w:rsidR="001E2C2B" w:rsidRPr="00B96DD2" w:rsidRDefault="001E2C2B" w:rsidP="00C864D9">
      <w:pPr>
        <w:pStyle w:val="a3"/>
        <w:ind w:firstLine="180"/>
        <w:rPr>
          <w:b/>
          <w:sz w:val="22"/>
          <w:szCs w:val="22"/>
        </w:rPr>
      </w:pPr>
    </w:p>
    <w:p w:rsidR="0055121B" w:rsidRPr="00B96DD2" w:rsidRDefault="0055121B" w:rsidP="00C864D9">
      <w:pPr>
        <w:pStyle w:val="a3"/>
        <w:ind w:firstLine="180"/>
        <w:rPr>
          <w:b/>
          <w:sz w:val="22"/>
          <w:szCs w:val="22"/>
        </w:rPr>
      </w:pPr>
    </w:p>
    <w:p w:rsidR="0055121B" w:rsidRPr="00B96DD2" w:rsidRDefault="0055121B" w:rsidP="00C864D9">
      <w:pPr>
        <w:pStyle w:val="a3"/>
        <w:ind w:firstLine="180"/>
        <w:rPr>
          <w:b/>
          <w:sz w:val="22"/>
          <w:szCs w:val="22"/>
        </w:rPr>
      </w:pPr>
    </w:p>
    <w:p w:rsidR="0055121B" w:rsidRPr="00B96DD2" w:rsidRDefault="0055121B" w:rsidP="00C864D9">
      <w:pPr>
        <w:pStyle w:val="a3"/>
        <w:ind w:firstLine="180"/>
        <w:rPr>
          <w:b/>
          <w:sz w:val="22"/>
          <w:szCs w:val="22"/>
        </w:rPr>
      </w:pPr>
    </w:p>
    <w:p w:rsidR="004E7502" w:rsidRPr="00B96DD2" w:rsidRDefault="004E7502" w:rsidP="00C864D9">
      <w:pPr>
        <w:pStyle w:val="a3"/>
        <w:ind w:firstLine="180"/>
        <w:rPr>
          <w:b/>
          <w:sz w:val="22"/>
          <w:szCs w:val="22"/>
        </w:rPr>
      </w:pPr>
    </w:p>
    <w:p w:rsidR="004E7502" w:rsidRPr="00B96DD2" w:rsidRDefault="004E7502" w:rsidP="00C864D9">
      <w:pPr>
        <w:pStyle w:val="a3"/>
        <w:ind w:firstLine="180"/>
        <w:rPr>
          <w:b/>
          <w:sz w:val="22"/>
          <w:szCs w:val="22"/>
        </w:rPr>
      </w:pPr>
    </w:p>
    <w:p w:rsidR="004E7502" w:rsidRPr="00B96DD2" w:rsidRDefault="004E7502" w:rsidP="00C864D9">
      <w:pPr>
        <w:pStyle w:val="a3"/>
        <w:ind w:firstLine="180"/>
        <w:rPr>
          <w:b/>
          <w:sz w:val="22"/>
          <w:szCs w:val="22"/>
        </w:rPr>
      </w:pPr>
    </w:p>
    <w:p w:rsidR="00B35311" w:rsidRPr="00B96DD2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B96DD2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B96DD2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C81581" w:rsidRPr="00B96DD2" w:rsidRDefault="00C81581" w:rsidP="00C864D9">
      <w:pPr>
        <w:pStyle w:val="a3"/>
        <w:ind w:firstLine="180"/>
        <w:rPr>
          <w:b/>
          <w:sz w:val="22"/>
          <w:szCs w:val="22"/>
        </w:rPr>
        <w:sectPr w:rsidR="00C81581" w:rsidRPr="00B96DD2" w:rsidSect="00293B2E">
          <w:headerReference w:type="default" r:id="rId12"/>
          <w:footerReference w:type="even" r:id="rId13"/>
          <w:footerReference w:type="default" r:id="rId14"/>
          <w:pgSz w:w="11906" w:h="16838"/>
          <w:pgMar w:top="539" w:right="850" w:bottom="1134" w:left="1134" w:header="708" w:footer="647" w:gutter="0"/>
          <w:pgNumType w:start="1"/>
          <w:cols w:space="708"/>
          <w:docGrid w:linePitch="360"/>
        </w:sectPr>
      </w:pPr>
    </w:p>
    <w:p w:rsidR="00151517" w:rsidRPr="00B96DD2" w:rsidRDefault="00151517" w:rsidP="0055121B">
      <w:pPr>
        <w:tabs>
          <w:tab w:val="left" w:pos="10203"/>
        </w:tabs>
        <w:ind w:left="4500" w:right="-1"/>
        <w:jc w:val="right"/>
        <w:rPr>
          <w:rFonts w:ascii="Times New Roman" w:hAnsi="Times New Roman" w:cs="Times New Roman"/>
          <w:b/>
          <w:sz w:val="18"/>
          <w:szCs w:val="18"/>
        </w:rPr>
      </w:pPr>
    </w:p>
    <w:p w:rsidR="00F85C85" w:rsidRPr="00B96DD2" w:rsidRDefault="00C864D9" w:rsidP="008F4B89">
      <w:pPr>
        <w:tabs>
          <w:tab w:val="left" w:pos="10203"/>
        </w:tabs>
        <w:ind w:left="4500" w:right="-1"/>
        <w:jc w:val="right"/>
        <w:outlineLvl w:val="0"/>
        <w:rPr>
          <w:rFonts w:ascii="Times New Roman" w:hAnsi="Times New Roman" w:cs="Times New Roman"/>
          <w:b/>
          <w:sz w:val="18"/>
          <w:szCs w:val="18"/>
        </w:rPr>
      </w:pPr>
      <w:r w:rsidRPr="00B96DD2">
        <w:rPr>
          <w:rFonts w:ascii="Times New Roman" w:hAnsi="Times New Roman" w:cs="Times New Roman"/>
          <w:b/>
          <w:sz w:val="18"/>
          <w:szCs w:val="18"/>
        </w:rPr>
        <w:t xml:space="preserve">Приложение  </w:t>
      </w:r>
      <w:r w:rsidR="00881F60" w:rsidRPr="00B96DD2">
        <w:rPr>
          <w:rFonts w:ascii="Times New Roman" w:hAnsi="Times New Roman" w:cs="Times New Roman"/>
          <w:b/>
          <w:sz w:val="18"/>
          <w:szCs w:val="18"/>
        </w:rPr>
        <w:t>1</w:t>
      </w:r>
    </w:p>
    <w:p w:rsidR="00F85C85" w:rsidRPr="00B96DD2" w:rsidRDefault="00806857" w:rsidP="0055121B">
      <w:pPr>
        <w:tabs>
          <w:tab w:val="left" w:pos="10203"/>
        </w:tabs>
        <w:ind w:left="4500" w:right="-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B96DD2">
        <w:rPr>
          <w:rFonts w:ascii="Times New Roman" w:hAnsi="Times New Roman" w:cs="Times New Roman"/>
          <w:b/>
          <w:sz w:val="18"/>
          <w:szCs w:val="18"/>
        </w:rPr>
        <w:t xml:space="preserve"> к Условиям предоставления </w:t>
      </w:r>
    </w:p>
    <w:p w:rsidR="00C864D9" w:rsidRPr="00B96DD2" w:rsidRDefault="00806857" w:rsidP="0055121B">
      <w:pPr>
        <w:tabs>
          <w:tab w:val="left" w:pos="10203"/>
        </w:tabs>
        <w:ind w:left="4500" w:right="-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B96DD2">
        <w:rPr>
          <w:rFonts w:ascii="Times New Roman" w:hAnsi="Times New Roman" w:cs="Times New Roman"/>
          <w:b/>
          <w:sz w:val="18"/>
          <w:szCs w:val="18"/>
        </w:rPr>
        <w:t>услуг с использованием ДБО</w:t>
      </w:r>
    </w:p>
    <w:p w:rsidR="00C864D9" w:rsidRPr="00B96DD2" w:rsidRDefault="00C864D9" w:rsidP="00C864D9">
      <w:pPr>
        <w:pStyle w:val="a3"/>
        <w:tabs>
          <w:tab w:val="left" w:pos="10203"/>
        </w:tabs>
        <w:ind w:right="511" w:firstLine="180"/>
        <w:jc w:val="right"/>
        <w:rPr>
          <w:sz w:val="22"/>
          <w:szCs w:val="22"/>
        </w:rPr>
      </w:pPr>
    </w:p>
    <w:p w:rsidR="00C864D9" w:rsidRPr="00B96DD2" w:rsidRDefault="00C864D9" w:rsidP="008F4B89">
      <w:pPr>
        <w:pStyle w:val="1"/>
        <w:tabs>
          <w:tab w:val="clear" w:pos="1070"/>
          <w:tab w:val="left" w:pos="10203"/>
        </w:tabs>
        <w:ind w:left="0" w:firstLine="180"/>
        <w:jc w:val="center"/>
        <w:rPr>
          <w:rFonts w:cs="Times New Roman"/>
          <w:b w:val="0"/>
          <w:sz w:val="22"/>
          <w:szCs w:val="22"/>
        </w:rPr>
      </w:pPr>
      <w:r w:rsidRPr="00B96DD2">
        <w:rPr>
          <w:rFonts w:cs="Times New Roman"/>
          <w:b w:val="0"/>
          <w:sz w:val="22"/>
          <w:szCs w:val="22"/>
        </w:rPr>
        <w:t>РЕГЛАМЕНТ</w:t>
      </w:r>
    </w:p>
    <w:p w:rsidR="00CA482E" w:rsidRPr="00B96DD2" w:rsidRDefault="00C864D9" w:rsidP="00C864D9">
      <w:pPr>
        <w:pStyle w:val="1"/>
        <w:tabs>
          <w:tab w:val="clear" w:pos="1070"/>
          <w:tab w:val="left" w:pos="10203"/>
        </w:tabs>
        <w:ind w:left="0" w:firstLine="180"/>
        <w:jc w:val="center"/>
        <w:rPr>
          <w:rFonts w:cs="Times New Roman"/>
          <w:b w:val="0"/>
          <w:sz w:val="22"/>
          <w:szCs w:val="22"/>
        </w:rPr>
      </w:pPr>
      <w:r w:rsidRPr="00B96DD2">
        <w:rPr>
          <w:rFonts w:cs="Times New Roman"/>
          <w:b w:val="0"/>
          <w:sz w:val="22"/>
          <w:szCs w:val="22"/>
        </w:rPr>
        <w:t xml:space="preserve">обслуживания клиентов в Системе </w:t>
      </w:r>
      <w:r w:rsidR="00CA482E" w:rsidRPr="00B96DD2">
        <w:rPr>
          <w:rFonts w:cs="Times New Roman"/>
          <w:b w:val="0"/>
          <w:sz w:val="22"/>
          <w:szCs w:val="22"/>
        </w:rPr>
        <w:t>Д</w:t>
      </w:r>
      <w:r w:rsidRPr="00B96DD2">
        <w:rPr>
          <w:rFonts w:cs="Times New Roman"/>
          <w:b w:val="0"/>
          <w:sz w:val="22"/>
          <w:szCs w:val="22"/>
        </w:rPr>
        <w:t xml:space="preserve">истанционного банковского обслуживания </w:t>
      </w:r>
    </w:p>
    <w:p w:rsidR="00C864D9" w:rsidRPr="00B96DD2" w:rsidRDefault="00761C3B" w:rsidP="00C864D9">
      <w:pPr>
        <w:pStyle w:val="1"/>
        <w:tabs>
          <w:tab w:val="clear" w:pos="1070"/>
          <w:tab w:val="left" w:pos="10203"/>
        </w:tabs>
        <w:ind w:left="0" w:firstLine="180"/>
        <w:jc w:val="center"/>
        <w:rPr>
          <w:rFonts w:cs="Times New Roman"/>
          <w:b w:val="0"/>
          <w:sz w:val="22"/>
          <w:szCs w:val="22"/>
        </w:rPr>
      </w:pPr>
      <w:r w:rsidRPr="00B96DD2">
        <w:rPr>
          <w:rFonts w:cs="Times New Roman"/>
          <w:b w:val="0"/>
          <w:sz w:val="22"/>
          <w:szCs w:val="22"/>
        </w:rPr>
        <w:t>П</w:t>
      </w:r>
      <w:r w:rsidR="00C864D9" w:rsidRPr="00B96DD2">
        <w:rPr>
          <w:rFonts w:cs="Times New Roman"/>
          <w:b w:val="0"/>
          <w:sz w:val="22"/>
          <w:szCs w:val="22"/>
        </w:rPr>
        <w:t>АО «БАЛТИНВЕСТБАНК»</w:t>
      </w:r>
    </w:p>
    <w:p w:rsidR="00C864D9" w:rsidRPr="00B96DD2" w:rsidRDefault="00C864D9" w:rsidP="00AA1ACF">
      <w:pPr>
        <w:widowControl/>
        <w:numPr>
          <w:ilvl w:val="0"/>
          <w:numId w:val="6"/>
        </w:numPr>
        <w:tabs>
          <w:tab w:val="left" w:pos="10203"/>
        </w:tabs>
        <w:autoSpaceDE/>
        <w:ind w:left="0"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96DD2">
        <w:rPr>
          <w:rFonts w:ascii="Times New Roman" w:hAnsi="Times New Roman" w:cs="Times New Roman"/>
          <w:b/>
          <w:sz w:val="22"/>
          <w:szCs w:val="22"/>
        </w:rPr>
        <w:t>Общие положения</w:t>
      </w:r>
    </w:p>
    <w:p w:rsidR="00C864D9" w:rsidRPr="00B96DD2" w:rsidRDefault="00C864D9" w:rsidP="00C864D9">
      <w:pPr>
        <w:tabs>
          <w:tab w:val="left" w:pos="10203"/>
        </w:tabs>
        <w:ind w:firstLine="180"/>
        <w:rPr>
          <w:rFonts w:ascii="Times New Roman" w:hAnsi="Times New Roman" w:cs="Times New Roman"/>
          <w:b/>
          <w:sz w:val="22"/>
          <w:szCs w:val="22"/>
        </w:rPr>
      </w:pPr>
    </w:p>
    <w:p w:rsidR="00C864D9" w:rsidRPr="00B96DD2" w:rsidRDefault="00C864D9" w:rsidP="000E61C3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1.1. Банк и Клиент устанавливают между собой порядок ведения счетов с применением электронных расчетных документов в Системе ДБО.</w:t>
      </w:r>
    </w:p>
    <w:p w:rsidR="00C864D9" w:rsidRPr="00B96DD2" w:rsidRDefault="00C864D9" w:rsidP="000E61C3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1.2. Электронные расчетные документы, применяемые в Системе ДБО, соответствуют бухгалтерским документам, используемым в соответствии с нормативными актами Центрального Банка Российской Федерации, и являются основанием для осуществления бухгалтерских записей. В случае несоответствия электронного расчетного документа исходному расчетному документу Клиента ответственность за возможный ущерб несет та Сторона, по вине которой возникло указанное несоответствие.</w:t>
      </w:r>
    </w:p>
    <w:p w:rsidR="00C864D9" w:rsidRPr="00B96DD2" w:rsidRDefault="00C864D9" w:rsidP="000E61C3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1.3. Для обеспечения безопасности и конфиденциальности расчетов используются специальные процедуры, включающие:</w:t>
      </w:r>
    </w:p>
    <w:p w:rsidR="00C864D9" w:rsidRPr="00B96DD2" w:rsidRDefault="00C864D9" w:rsidP="000E61C3">
      <w:pPr>
        <w:pStyle w:val="210"/>
        <w:numPr>
          <w:ilvl w:val="0"/>
          <w:numId w:val="4"/>
        </w:numPr>
        <w:tabs>
          <w:tab w:val="left" w:pos="10203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B96DD2">
        <w:rPr>
          <w:rFonts w:ascii="Times New Roman" w:hAnsi="Times New Roman"/>
          <w:b w:val="0"/>
          <w:sz w:val="22"/>
          <w:szCs w:val="22"/>
        </w:rPr>
        <w:t>регистрацию Клиента;</w:t>
      </w:r>
    </w:p>
    <w:p w:rsidR="00B1352D" w:rsidRPr="00B96DD2" w:rsidRDefault="00B1352D" w:rsidP="000E61C3">
      <w:pPr>
        <w:pStyle w:val="210"/>
        <w:numPr>
          <w:ilvl w:val="0"/>
          <w:numId w:val="4"/>
        </w:numPr>
        <w:tabs>
          <w:tab w:val="left" w:pos="10203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B96DD2">
        <w:rPr>
          <w:rFonts w:ascii="Times New Roman" w:hAnsi="Times New Roman"/>
          <w:b w:val="0"/>
          <w:sz w:val="22"/>
          <w:szCs w:val="22"/>
        </w:rPr>
        <w:t>проверку на наличи</w:t>
      </w:r>
      <w:r w:rsidR="00656670" w:rsidRPr="00B96DD2">
        <w:rPr>
          <w:rFonts w:ascii="Times New Roman" w:hAnsi="Times New Roman"/>
          <w:b w:val="0"/>
          <w:sz w:val="22"/>
          <w:szCs w:val="22"/>
        </w:rPr>
        <w:t>е</w:t>
      </w:r>
      <w:r w:rsidRPr="00B96DD2">
        <w:rPr>
          <w:rFonts w:ascii="Times New Roman" w:hAnsi="Times New Roman"/>
          <w:b w:val="0"/>
          <w:sz w:val="22"/>
          <w:szCs w:val="22"/>
        </w:rPr>
        <w:t xml:space="preserve"> </w:t>
      </w:r>
      <w:r w:rsidR="00B9414F">
        <w:rPr>
          <w:rFonts w:ascii="Times New Roman" w:hAnsi="Times New Roman"/>
          <w:b w:val="0"/>
          <w:sz w:val="22"/>
          <w:szCs w:val="22"/>
        </w:rPr>
        <w:t>и корректность</w:t>
      </w:r>
      <w:r w:rsidR="00027900">
        <w:rPr>
          <w:rFonts w:ascii="Times New Roman" w:hAnsi="Times New Roman"/>
          <w:b w:val="0"/>
          <w:sz w:val="22"/>
          <w:szCs w:val="22"/>
        </w:rPr>
        <w:t xml:space="preserve"> </w:t>
      </w:r>
      <w:r w:rsidR="00B9414F">
        <w:rPr>
          <w:rFonts w:ascii="Times New Roman" w:hAnsi="Times New Roman"/>
          <w:b w:val="0"/>
          <w:sz w:val="22"/>
          <w:szCs w:val="22"/>
        </w:rPr>
        <w:t>АСП</w:t>
      </w:r>
      <w:r w:rsidRPr="00B96DD2">
        <w:rPr>
          <w:rFonts w:ascii="Times New Roman" w:hAnsi="Times New Roman"/>
          <w:b w:val="0"/>
          <w:sz w:val="22"/>
          <w:szCs w:val="22"/>
        </w:rPr>
        <w:t>;</w:t>
      </w:r>
    </w:p>
    <w:p w:rsidR="00C864D9" w:rsidRPr="00B96DD2" w:rsidRDefault="00C864D9" w:rsidP="000E61C3">
      <w:pPr>
        <w:pStyle w:val="210"/>
        <w:numPr>
          <w:ilvl w:val="0"/>
          <w:numId w:val="4"/>
        </w:numPr>
        <w:tabs>
          <w:tab w:val="left" w:pos="10203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B96DD2">
        <w:rPr>
          <w:rFonts w:ascii="Times New Roman" w:hAnsi="Times New Roman"/>
          <w:b w:val="0"/>
          <w:sz w:val="22"/>
          <w:szCs w:val="22"/>
        </w:rPr>
        <w:t>формирование формата передачи информации, недоступного к свободному просмотру;</w:t>
      </w:r>
    </w:p>
    <w:p w:rsidR="00C864D9" w:rsidRPr="00B96DD2" w:rsidRDefault="00C864D9" w:rsidP="000E61C3">
      <w:pPr>
        <w:pStyle w:val="210"/>
        <w:numPr>
          <w:ilvl w:val="0"/>
          <w:numId w:val="4"/>
        </w:numPr>
        <w:tabs>
          <w:tab w:val="left" w:pos="10203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B96DD2">
        <w:rPr>
          <w:rFonts w:ascii="Times New Roman" w:hAnsi="Times New Roman"/>
          <w:b w:val="0"/>
          <w:sz w:val="22"/>
          <w:szCs w:val="22"/>
        </w:rPr>
        <w:t xml:space="preserve">шифрацию всего информативного трафика, передаваемого Сторонами друг другу. </w:t>
      </w:r>
    </w:p>
    <w:p w:rsidR="00C864D9" w:rsidRPr="00B96DD2" w:rsidRDefault="00C864D9" w:rsidP="000E61C3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1.4. Система ДБО обеспечивает выполнение следующих функций:</w:t>
      </w:r>
    </w:p>
    <w:p w:rsidR="00C864D9" w:rsidRPr="00B96DD2" w:rsidRDefault="00C864D9" w:rsidP="000E61C3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подготовка электронных расчетных документов и передача их Банку;</w:t>
      </w:r>
    </w:p>
    <w:p w:rsidR="00C864D9" w:rsidRPr="00B96DD2" w:rsidRDefault="00C864D9" w:rsidP="000E61C3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контроль, обработка и исполнение электронных расчетных документов;</w:t>
      </w:r>
    </w:p>
    <w:p w:rsidR="00C864D9" w:rsidRPr="00B96DD2" w:rsidRDefault="00C864D9" w:rsidP="000E61C3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переписка в свободном формате;</w:t>
      </w:r>
    </w:p>
    <w:p w:rsidR="00C864D9" w:rsidRPr="00B96DD2" w:rsidRDefault="00C864D9" w:rsidP="000E61C3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просмотр/печать принятых из Банка документов;</w:t>
      </w:r>
    </w:p>
    <w:p w:rsidR="00C864D9" w:rsidRPr="00B96DD2" w:rsidRDefault="00C864D9" w:rsidP="000E61C3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просмотр архива.</w:t>
      </w:r>
    </w:p>
    <w:p w:rsidR="00C864D9" w:rsidRPr="00B96DD2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B96DD2" w:rsidRDefault="00C864D9" w:rsidP="00C864D9">
      <w:pPr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96DD2">
        <w:rPr>
          <w:rFonts w:ascii="Times New Roman" w:hAnsi="Times New Roman" w:cs="Times New Roman"/>
          <w:b/>
          <w:sz w:val="22"/>
          <w:szCs w:val="22"/>
        </w:rPr>
        <w:t>2. Организационный порядок проведения расчетов с помощью электронных расчетных документов</w:t>
      </w:r>
    </w:p>
    <w:p w:rsidR="00C864D9" w:rsidRPr="00B96DD2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B96DD2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В целях создания организационных предпосылок для осуществления расчетов с помощью расчетных документов в электронной форме:</w:t>
      </w:r>
    </w:p>
    <w:p w:rsidR="00C864D9" w:rsidRPr="00B96DD2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Банк обязан:</w:t>
      </w:r>
    </w:p>
    <w:p w:rsidR="00C864D9" w:rsidRPr="00B96DD2" w:rsidRDefault="00881F60" w:rsidP="00881F60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B96DD2">
        <w:rPr>
          <w:sz w:val="22"/>
          <w:szCs w:val="22"/>
        </w:rPr>
        <w:t>2.1.</w:t>
      </w:r>
      <w:r w:rsidR="00C864D9" w:rsidRPr="00B96DD2">
        <w:rPr>
          <w:sz w:val="22"/>
          <w:szCs w:val="22"/>
        </w:rPr>
        <w:t xml:space="preserve">Не позднее 5 рабочих дней после </w:t>
      </w:r>
      <w:r w:rsidR="007E3851" w:rsidRPr="00B96DD2">
        <w:rPr>
          <w:sz w:val="22"/>
          <w:szCs w:val="22"/>
        </w:rPr>
        <w:t>заключения</w:t>
      </w:r>
      <w:r w:rsidR="00C864D9" w:rsidRPr="00B96DD2">
        <w:rPr>
          <w:sz w:val="22"/>
          <w:szCs w:val="22"/>
        </w:rPr>
        <w:t xml:space="preserve"> Договора установить или передать Клиенту  программно-технические средства, перечисленные в пункт</w:t>
      </w:r>
      <w:r w:rsidR="002D7D4E">
        <w:rPr>
          <w:sz w:val="22"/>
          <w:szCs w:val="22"/>
        </w:rPr>
        <w:t>е</w:t>
      </w:r>
      <w:r w:rsidR="00C864D9" w:rsidRPr="00B96DD2">
        <w:rPr>
          <w:sz w:val="22"/>
          <w:szCs w:val="22"/>
        </w:rPr>
        <w:t xml:space="preserve"> 4.1.</w:t>
      </w:r>
      <w:r w:rsidR="00706A2D" w:rsidRPr="00B96DD2">
        <w:rPr>
          <w:sz w:val="22"/>
          <w:szCs w:val="22"/>
        </w:rPr>
        <w:t>3 Договора.</w:t>
      </w:r>
      <w:r w:rsidR="00C864D9" w:rsidRPr="00B96DD2">
        <w:rPr>
          <w:sz w:val="22"/>
          <w:szCs w:val="22"/>
        </w:rPr>
        <w:t xml:space="preserve"> </w:t>
      </w:r>
    </w:p>
    <w:p w:rsidR="00C864D9" w:rsidRPr="00B96DD2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2.2. Зарегистрировать переданные Клиентом  ключи </w:t>
      </w:r>
      <w:r w:rsidR="00656670" w:rsidRPr="00B96DD2">
        <w:rPr>
          <w:sz w:val="22"/>
          <w:szCs w:val="22"/>
        </w:rPr>
        <w:t>ЭП</w:t>
      </w:r>
      <w:r w:rsidRPr="00B96DD2">
        <w:rPr>
          <w:sz w:val="22"/>
          <w:szCs w:val="22"/>
        </w:rPr>
        <w:t xml:space="preserve"> должностных лиц Клиента, уполномоченных распоряжаться счетом, и подписать соответствующие </w:t>
      </w:r>
      <w:r w:rsidR="003E10CC" w:rsidRPr="00B96DD2">
        <w:rPr>
          <w:sz w:val="22"/>
          <w:szCs w:val="22"/>
        </w:rPr>
        <w:t>Акты приема-передачи сертификата ключа проверки электронной подписи</w:t>
      </w:r>
      <w:r w:rsidR="00CF3DFF" w:rsidRPr="00B96DD2">
        <w:rPr>
          <w:b/>
          <w:sz w:val="22"/>
          <w:szCs w:val="22"/>
        </w:rPr>
        <w:t xml:space="preserve"> </w:t>
      </w:r>
      <w:r w:rsidRPr="00B96DD2">
        <w:rPr>
          <w:sz w:val="22"/>
          <w:szCs w:val="22"/>
        </w:rPr>
        <w:t>в двух экземплярах с заверением их мастичной печатью. После этого первый экземпляр передается Клиенту, второй остается в Банке</w:t>
      </w:r>
      <w:r w:rsidR="0083291E">
        <w:rPr>
          <w:sz w:val="22"/>
          <w:szCs w:val="22"/>
        </w:rPr>
        <w:t xml:space="preserve"> (в случае использования ЭП)</w:t>
      </w:r>
      <w:r w:rsidRPr="00B96DD2">
        <w:rPr>
          <w:sz w:val="22"/>
          <w:szCs w:val="22"/>
        </w:rPr>
        <w:t>.</w:t>
      </w:r>
    </w:p>
    <w:p w:rsidR="00C864D9" w:rsidRPr="00B96DD2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B96DD2">
        <w:rPr>
          <w:sz w:val="22"/>
          <w:szCs w:val="22"/>
        </w:rPr>
        <w:t>Клиент обязан:</w:t>
      </w:r>
    </w:p>
    <w:p w:rsidR="009B265D" w:rsidRPr="00B96DD2" w:rsidRDefault="00C864D9" w:rsidP="009B265D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 xml:space="preserve">2.3. </w:t>
      </w:r>
      <w:r w:rsidR="009B265D" w:rsidRPr="00B96DD2">
        <w:rPr>
          <w:rFonts w:ascii="Times New Roman" w:hAnsi="Times New Roman" w:cs="Times New Roman"/>
          <w:sz w:val="22"/>
          <w:szCs w:val="22"/>
        </w:rPr>
        <w:t xml:space="preserve">Обладать компьютером типа </w:t>
      </w:r>
      <w:r w:rsidR="009B265D" w:rsidRPr="00B96DD2">
        <w:rPr>
          <w:rFonts w:ascii="Times New Roman" w:hAnsi="Times New Roman" w:cs="Times New Roman"/>
          <w:sz w:val="22"/>
          <w:szCs w:val="22"/>
          <w:lang w:val="en-US"/>
        </w:rPr>
        <w:t>IBM</w:t>
      </w:r>
      <w:r w:rsidR="009B265D" w:rsidRPr="00B96DD2">
        <w:rPr>
          <w:rFonts w:ascii="Times New Roman" w:hAnsi="Times New Roman" w:cs="Times New Roman"/>
          <w:sz w:val="22"/>
          <w:szCs w:val="22"/>
        </w:rPr>
        <w:t xml:space="preserve"> </w:t>
      </w:r>
      <w:r w:rsidR="009B265D" w:rsidRPr="00B96DD2">
        <w:rPr>
          <w:rFonts w:ascii="Times New Roman" w:hAnsi="Times New Roman" w:cs="Times New Roman"/>
          <w:sz w:val="22"/>
          <w:szCs w:val="22"/>
          <w:lang w:val="en-US"/>
        </w:rPr>
        <w:t>PC</w:t>
      </w:r>
      <w:r w:rsidR="009B265D" w:rsidRPr="00B96DD2">
        <w:rPr>
          <w:rFonts w:ascii="Times New Roman" w:hAnsi="Times New Roman" w:cs="Times New Roman"/>
          <w:sz w:val="22"/>
          <w:szCs w:val="22"/>
        </w:rPr>
        <w:t xml:space="preserve"> (</w:t>
      </w:r>
      <w:r w:rsidR="009B265D" w:rsidRPr="00B96DD2">
        <w:rPr>
          <w:rFonts w:ascii="Times New Roman" w:hAnsi="Times New Roman" w:cs="Times New Roman"/>
          <w:sz w:val="22"/>
          <w:szCs w:val="22"/>
          <w:lang w:val="en-US"/>
        </w:rPr>
        <w:t>Celeron</w:t>
      </w:r>
      <w:r w:rsidR="009B265D" w:rsidRPr="00B96DD2">
        <w:rPr>
          <w:rFonts w:ascii="Times New Roman" w:hAnsi="Times New Roman" w:cs="Times New Roman"/>
          <w:sz w:val="22"/>
          <w:szCs w:val="22"/>
        </w:rPr>
        <w:t xml:space="preserve"> 1 ГГц и выше, 1 Гб оперативной памяти) или совместимым с ним, необходимыми программными средствами (Операционная система</w:t>
      </w:r>
      <w:r w:rsidR="009F57E8" w:rsidRPr="009F57E8">
        <w:rPr>
          <w:rFonts w:ascii="Times New Roman" w:hAnsi="Times New Roman" w:cs="Times New Roman"/>
          <w:sz w:val="22"/>
          <w:szCs w:val="22"/>
        </w:rPr>
        <w:t xml:space="preserve"> Windows </w:t>
      </w:r>
      <w:r w:rsidR="0083291E">
        <w:rPr>
          <w:rFonts w:ascii="Times New Roman" w:hAnsi="Times New Roman" w:cs="Times New Roman"/>
          <w:sz w:val="22"/>
          <w:szCs w:val="22"/>
        </w:rPr>
        <w:t>7</w:t>
      </w:r>
      <w:r w:rsidR="009B265D" w:rsidRPr="00B96DD2">
        <w:rPr>
          <w:rFonts w:ascii="Times New Roman" w:hAnsi="Times New Roman" w:cs="Times New Roman"/>
          <w:sz w:val="22"/>
          <w:szCs w:val="22"/>
        </w:rPr>
        <w:t xml:space="preserve"> и выше), необходимыми техничес</w:t>
      </w:r>
      <w:r w:rsidR="00447D99" w:rsidRPr="00B96DD2">
        <w:rPr>
          <w:rFonts w:ascii="Times New Roman" w:hAnsi="Times New Roman" w:cs="Times New Roman"/>
          <w:sz w:val="22"/>
          <w:szCs w:val="22"/>
        </w:rPr>
        <w:t>кими средствами (</w:t>
      </w:r>
      <w:r w:rsidR="00877A2C" w:rsidRPr="00B96DD2">
        <w:rPr>
          <w:rFonts w:ascii="Times New Roman" w:hAnsi="Times New Roman" w:cs="Times New Roman"/>
          <w:sz w:val="22"/>
          <w:szCs w:val="22"/>
        </w:rPr>
        <w:t xml:space="preserve">принтером, </w:t>
      </w:r>
      <w:r w:rsidR="009B265D" w:rsidRPr="00B96DD2">
        <w:rPr>
          <w:rFonts w:ascii="Times New Roman" w:hAnsi="Times New Roman" w:cs="Times New Roman"/>
          <w:sz w:val="22"/>
          <w:szCs w:val="22"/>
        </w:rPr>
        <w:t>каналом доступа в ИНТЕРНЕТ), располагать квалифицированными кадрами, необходимыми для работы с Банком по Системе ДБО.</w:t>
      </w:r>
    </w:p>
    <w:p w:rsidR="00C864D9" w:rsidRPr="00335914" w:rsidRDefault="0083291E" w:rsidP="009B265D">
      <w:pPr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 xml:space="preserve">Должен </w:t>
      </w:r>
      <w:r w:rsidR="009B265D" w:rsidRPr="00335914">
        <w:rPr>
          <w:rFonts w:ascii="Times New Roman" w:hAnsi="Times New Roman" w:cs="Times New Roman"/>
          <w:sz w:val="22"/>
          <w:szCs w:val="22"/>
        </w:rPr>
        <w:t xml:space="preserve">быть открыт доступ </w:t>
      </w:r>
      <w:r w:rsidR="009F57E8" w:rsidRPr="009F57E8">
        <w:rPr>
          <w:rFonts w:ascii="Times New Roman" w:hAnsi="Times New Roman" w:cs="Times New Roman"/>
          <w:sz w:val="22"/>
          <w:szCs w:val="22"/>
        </w:rPr>
        <w:t xml:space="preserve">IP 194.85.125.11 </w:t>
      </w:r>
      <w:r w:rsidR="009B265D" w:rsidRPr="00335914">
        <w:rPr>
          <w:rFonts w:ascii="Times New Roman" w:hAnsi="Times New Roman" w:cs="Times New Roman"/>
          <w:sz w:val="22"/>
          <w:szCs w:val="22"/>
        </w:rPr>
        <w:t xml:space="preserve">по 443 порту, на компьютере должен быть установлен </w:t>
      </w:r>
      <w:r w:rsidR="009B265D" w:rsidRPr="00335914">
        <w:rPr>
          <w:rFonts w:ascii="Times New Roman" w:hAnsi="Times New Roman" w:cs="Times New Roman"/>
          <w:sz w:val="22"/>
          <w:szCs w:val="22"/>
          <w:lang w:val="en-US"/>
        </w:rPr>
        <w:t>Internet</w:t>
      </w:r>
      <w:r w:rsidR="009B265D" w:rsidRPr="00335914">
        <w:rPr>
          <w:rFonts w:ascii="Times New Roman" w:hAnsi="Times New Roman" w:cs="Times New Roman"/>
          <w:sz w:val="22"/>
          <w:szCs w:val="22"/>
        </w:rPr>
        <w:t xml:space="preserve"> </w:t>
      </w:r>
      <w:r w:rsidR="009B265D" w:rsidRPr="00335914">
        <w:rPr>
          <w:rFonts w:ascii="Times New Roman" w:hAnsi="Times New Roman" w:cs="Times New Roman"/>
          <w:sz w:val="22"/>
          <w:szCs w:val="22"/>
          <w:lang w:val="en-US"/>
        </w:rPr>
        <w:t>Explorer</w:t>
      </w:r>
      <w:r w:rsidR="009B265D" w:rsidRPr="00335914">
        <w:rPr>
          <w:rFonts w:ascii="Times New Roman" w:hAnsi="Times New Roman" w:cs="Times New Roman"/>
          <w:sz w:val="22"/>
          <w:szCs w:val="22"/>
        </w:rPr>
        <w:t xml:space="preserve"> </w:t>
      </w:r>
      <w:r w:rsidR="005A7266" w:rsidRPr="005A7266">
        <w:rPr>
          <w:rFonts w:ascii="Times New Roman" w:hAnsi="Times New Roman" w:cs="Times New Roman"/>
          <w:sz w:val="22"/>
          <w:szCs w:val="22"/>
        </w:rPr>
        <w:t>11</w:t>
      </w:r>
      <w:r w:rsidR="009B265D" w:rsidRPr="00335914">
        <w:rPr>
          <w:rFonts w:ascii="Times New Roman" w:hAnsi="Times New Roman" w:cs="Times New Roman"/>
          <w:sz w:val="22"/>
          <w:szCs w:val="22"/>
        </w:rPr>
        <w:t>.0 и выше</w:t>
      </w:r>
      <w:r w:rsidR="00F24C2B" w:rsidRPr="00335914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C864D9" w:rsidRPr="00427855" w:rsidRDefault="00C864D9" w:rsidP="00D24187">
      <w:pPr>
        <w:tabs>
          <w:tab w:val="left" w:pos="10203"/>
        </w:tabs>
        <w:jc w:val="both"/>
        <w:rPr>
          <w:rFonts w:ascii="Times New Roman" w:hAnsi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2.4. После</w:t>
      </w:r>
      <w:r w:rsidR="003E10CC" w:rsidRPr="00335914">
        <w:rPr>
          <w:rFonts w:ascii="Times New Roman" w:hAnsi="Times New Roman" w:cs="Times New Roman"/>
          <w:sz w:val="22"/>
          <w:szCs w:val="22"/>
        </w:rPr>
        <w:t xml:space="preserve"> получения соответствующей ссылки от Банка</w:t>
      </w:r>
      <w:r w:rsidR="00427855" w:rsidRPr="00335914">
        <w:rPr>
          <w:rFonts w:ascii="Times New Roman" w:hAnsi="Times New Roman" w:cs="Times New Roman"/>
          <w:sz w:val="22"/>
          <w:szCs w:val="22"/>
        </w:rPr>
        <w:t xml:space="preserve"> в случае использования ЭП</w:t>
      </w:r>
      <w:r w:rsidR="003E10CC" w:rsidRPr="00335914">
        <w:rPr>
          <w:rFonts w:ascii="Times New Roman" w:hAnsi="Times New Roman" w:cs="Times New Roman"/>
          <w:sz w:val="22"/>
          <w:szCs w:val="22"/>
        </w:rPr>
        <w:t xml:space="preserve"> </w:t>
      </w:r>
      <w:r w:rsidRPr="00335914">
        <w:rPr>
          <w:rFonts w:ascii="Times New Roman" w:hAnsi="Times New Roman" w:cs="Times New Roman"/>
          <w:sz w:val="22"/>
          <w:szCs w:val="22"/>
        </w:rPr>
        <w:t xml:space="preserve"> создать  ключи </w:t>
      </w:r>
      <w:r w:rsidR="003E10CC" w:rsidRPr="00335914">
        <w:rPr>
          <w:rFonts w:ascii="Times New Roman" w:hAnsi="Times New Roman" w:cs="Times New Roman"/>
          <w:sz w:val="22"/>
          <w:szCs w:val="22"/>
        </w:rPr>
        <w:t>ЭП</w:t>
      </w:r>
      <w:r w:rsidR="00427855" w:rsidRPr="00335914">
        <w:rPr>
          <w:rFonts w:ascii="Times New Roman" w:hAnsi="Times New Roman" w:cs="Times New Roman"/>
          <w:sz w:val="22"/>
          <w:szCs w:val="22"/>
        </w:rPr>
        <w:t>, п</w:t>
      </w:r>
      <w:r w:rsidRPr="00335914">
        <w:rPr>
          <w:rFonts w:ascii="Times New Roman" w:hAnsi="Times New Roman"/>
          <w:sz w:val="22"/>
          <w:szCs w:val="22"/>
        </w:rPr>
        <w:t xml:space="preserve">одписать, распечатанные в Банке в двух экземплярах, </w:t>
      </w:r>
      <w:r w:rsidR="003E10CC" w:rsidRPr="00335914">
        <w:rPr>
          <w:rFonts w:ascii="Times New Roman" w:hAnsi="Times New Roman"/>
          <w:sz w:val="22"/>
          <w:szCs w:val="22"/>
        </w:rPr>
        <w:t>Акты приема-передачи сертификата ключа проверки электронной подписи</w:t>
      </w:r>
      <w:r w:rsidRPr="00335914">
        <w:rPr>
          <w:rFonts w:ascii="Times New Roman" w:hAnsi="Times New Roman"/>
          <w:b/>
          <w:sz w:val="22"/>
          <w:szCs w:val="22"/>
        </w:rPr>
        <w:t xml:space="preserve">, </w:t>
      </w:r>
      <w:r w:rsidRPr="00335914">
        <w:rPr>
          <w:rFonts w:ascii="Times New Roman" w:hAnsi="Times New Roman"/>
          <w:sz w:val="22"/>
          <w:szCs w:val="22"/>
        </w:rPr>
        <w:t>далее - Акты</w:t>
      </w:r>
      <w:r w:rsidRPr="00335914">
        <w:rPr>
          <w:rFonts w:ascii="Times New Roman" w:hAnsi="Times New Roman"/>
          <w:b/>
          <w:sz w:val="22"/>
          <w:szCs w:val="22"/>
        </w:rPr>
        <w:t xml:space="preserve">. </w:t>
      </w:r>
      <w:r w:rsidRPr="00335914">
        <w:rPr>
          <w:rFonts w:ascii="Times New Roman" w:hAnsi="Times New Roman"/>
          <w:sz w:val="22"/>
          <w:szCs w:val="22"/>
        </w:rPr>
        <w:t>Заверить Акты собственноручной подписью должностных лиц Клиента, уполномоченных распоряжаться счетом, либо подписью доверенного лица Клиента на основании доверенности</w:t>
      </w:r>
      <w:r w:rsidRPr="00B96DD2">
        <w:rPr>
          <w:rFonts w:ascii="Times New Roman" w:hAnsi="Times New Roman"/>
          <w:sz w:val="22"/>
          <w:szCs w:val="22"/>
        </w:rPr>
        <w:t xml:space="preserve"> с проставлением мастичной печати. (При подписании Актов по доверенности мастичная печать не проставляется.) </w:t>
      </w:r>
    </w:p>
    <w:p w:rsidR="00C864D9" w:rsidRPr="00427855" w:rsidRDefault="00C864D9" w:rsidP="00C864D9">
      <w:pPr>
        <w:tabs>
          <w:tab w:val="left" w:pos="10203"/>
        </w:tabs>
        <w:ind w:firstLine="180"/>
        <w:jc w:val="both"/>
        <w:rPr>
          <w:b/>
          <w:sz w:val="22"/>
          <w:szCs w:val="22"/>
        </w:rPr>
      </w:pPr>
      <w:r w:rsidRPr="00427855">
        <w:rPr>
          <w:sz w:val="22"/>
          <w:szCs w:val="22"/>
        </w:rPr>
        <w:t xml:space="preserve"> </w:t>
      </w:r>
    </w:p>
    <w:p w:rsidR="00C864D9" w:rsidRPr="00B96DD2" w:rsidRDefault="00C864D9" w:rsidP="00C864D9">
      <w:pPr>
        <w:pStyle w:val="a3"/>
        <w:tabs>
          <w:tab w:val="left" w:pos="10203"/>
        </w:tabs>
        <w:ind w:firstLine="180"/>
        <w:rPr>
          <w:b/>
          <w:sz w:val="22"/>
          <w:szCs w:val="22"/>
        </w:rPr>
      </w:pPr>
      <w:r w:rsidRPr="00B96DD2">
        <w:rPr>
          <w:b/>
          <w:sz w:val="22"/>
          <w:szCs w:val="22"/>
        </w:rPr>
        <w:t xml:space="preserve">3. Порядок использования расчетных документов, подписанных </w:t>
      </w:r>
      <w:r w:rsidR="003A00B0" w:rsidRPr="00B96DD2">
        <w:rPr>
          <w:b/>
          <w:sz w:val="22"/>
          <w:szCs w:val="22"/>
        </w:rPr>
        <w:t>АСП</w:t>
      </w:r>
    </w:p>
    <w:p w:rsidR="00C864D9" w:rsidRPr="00B96DD2" w:rsidRDefault="00C864D9" w:rsidP="00C864D9">
      <w:pPr>
        <w:pStyle w:val="a3"/>
        <w:tabs>
          <w:tab w:val="left" w:pos="10203"/>
        </w:tabs>
        <w:ind w:firstLine="180"/>
        <w:jc w:val="both"/>
        <w:rPr>
          <w:b/>
          <w:sz w:val="22"/>
          <w:szCs w:val="22"/>
        </w:rPr>
      </w:pPr>
    </w:p>
    <w:p w:rsidR="00C864D9" w:rsidRPr="00B96DD2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3.1.Совершение сделок в письменной форме с использованием </w:t>
      </w:r>
      <w:r w:rsidR="003A00B0" w:rsidRPr="00B96DD2">
        <w:rPr>
          <w:sz w:val="22"/>
          <w:szCs w:val="22"/>
        </w:rPr>
        <w:t>АСП</w:t>
      </w:r>
      <w:r w:rsidRPr="00B96DD2">
        <w:rPr>
          <w:sz w:val="22"/>
          <w:szCs w:val="22"/>
        </w:rPr>
        <w:t xml:space="preserve"> регулируется ст.160 Гражданского кодекса Российской Федерации. </w:t>
      </w:r>
    </w:p>
    <w:p w:rsidR="00C864D9" w:rsidRPr="00B96DD2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3.2. </w:t>
      </w:r>
      <w:r w:rsidR="003A00B0" w:rsidRPr="00B96DD2">
        <w:rPr>
          <w:sz w:val="22"/>
          <w:szCs w:val="22"/>
        </w:rPr>
        <w:t>АСП</w:t>
      </w:r>
      <w:r w:rsidRPr="00B96DD2">
        <w:rPr>
          <w:sz w:val="22"/>
          <w:szCs w:val="22"/>
        </w:rPr>
        <w:t xml:space="preserve"> удостоверяет факт подлинности, целостности и подписания расчетного документа от имени Клиента для целей его обработки с помощью вычислительной техники.</w:t>
      </w:r>
    </w:p>
    <w:p w:rsidR="00C32BB6" w:rsidRPr="00B96DD2" w:rsidRDefault="00C32BB6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B96DD2">
        <w:rPr>
          <w:sz w:val="22"/>
          <w:szCs w:val="22"/>
        </w:rPr>
        <w:t>3.3. Право использовать ключ ЭП</w:t>
      </w:r>
      <w:r w:rsidR="00C864D9" w:rsidRPr="00B96DD2">
        <w:rPr>
          <w:sz w:val="22"/>
          <w:szCs w:val="22"/>
        </w:rPr>
        <w:t xml:space="preserve"> Клиентом возникает с момента регистрации уполномоченным сотрудником Банка средств проверки правильности </w:t>
      </w:r>
      <w:r w:rsidR="003A00B0" w:rsidRPr="00B96DD2">
        <w:rPr>
          <w:sz w:val="22"/>
          <w:szCs w:val="22"/>
        </w:rPr>
        <w:t>АСП</w:t>
      </w:r>
      <w:r w:rsidR="00C864D9" w:rsidRPr="00B96DD2">
        <w:rPr>
          <w:sz w:val="22"/>
          <w:szCs w:val="22"/>
        </w:rPr>
        <w:t xml:space="preserve"> (</w:t>
      </w:r>
      <w:r w:rsidR="00CF3DFF" w:rsidRPr="00B96DD2">
        <w:rPr>
          <w:sz w:val="22"/>
          <w:szCs w:val="22"/>
        </w:rPr>
        <w:t xml:space="preserve">ключа  </w:t>
      </w:r>
      <w:r w:rsidR="003A00B0" w:rsidRPr="00B96DD2">
        <w:rPr>
          <w:sz w:val="22"/>
          <w:szCs w:val="22"/>
        </w:rPr>
        <w:t>АСП</w:t>
      </w:r>
      <w:r w:rsidR="00C864D9" w:rsidRPr="00B96DD2">
        <w:rPr>
          <w:sz w:val="22"/>
          <w:szCs w:val="22"/>
        </w:rPr>
        <w:t>) Клиента.</w:t>
      </w:r>
      <w:r w:rsidRPr="00B96DD2">
        <w:rPr>
          <w:sz w:val="22"/>
          <w:szCs w:val="22"/>
        </w:rPr>
        <w:t xml:space="preserve"> Право использовать Одноразовый пароль Клиентом возникает с момента получения уполномоченным должностным лицом Клиента соответствующего одноразового пароля.</w:t>
      </w:r>
    </w:p>
    <w:p w:rsidR="00C864D9" w:rsidRPr="00B96DD2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3.4. </w:t>
      </w:r>
      <w:r w:rsidR="00CF3DFF" w:rsidRPr="00B96DD2">
        <w:rPr>
          <w:sz w:val="22"/>
          <w:szCs w:val="22"/>
        </w:rPr>
        <w:t xml:space="preserve">Ключ </w:t>
      </w:r>
      <w:r w:rsidR="009A1A51" w:rsidRPr="00B96DD2">
        <w:rPr>
          <w:sz w:val="22"/>
          <w:szCs w:val="22"/>
        </w:rPr>
        <w:t xml:space="preserve"> </w:t>
      </w:r>
      <w:r w:rsidR="00C32BB6" w:rsidRPr="00B96DD2">
        <w:rPr>
          <w:sz w:val="22"/>
          <w:szCs w:val="22"/>
        </w:rPr>
        <w:t>ЭП</w:t>
      </w:r>
      <w:r w:rsidRPr="00B96DD2">
        <w:rPr>
          <w:sz w:val="22"/>
          <w:szCs w:val="22"/>
        </w:rPr>
        <w:t xml:space="preserve"> хранится</w:t>
      </w:r>
      <w:r w:rsidR="00C32BB6" w:rsidRPr="00B96DD2">
        <w:rPr>
          <w:sz w:val="22"/>
          <w:szCs w:val="22"/>
        </w:rPr>
        <w:t xml:space="preserve"> в виде файлов на </w:t>
      </w:r>
      <w:r w:rsidR="0083291E">
        <w:rPr>
          <w:sz w:val="22"/>
          <w:szCs w:val="22"/>
        </w:rPr>
        <w:t xml:space="preserve">защищенном </w:t>
      </w:r>
      <w:r w:rsidR="00C32BB6" w:rsidRPr="00B96DD2">
        <w:rPr>
          <w:sz w:val="22"/>
          <w:szCs w:val="22"/>
        </w:rPr>
        <w:t>отчуждаемом носителе</w:t>
      </w:r>
      <w:r w:rsidRPr="00B96DD2">
        <w:rPr>
          <w:sz w:val="22"/>
          <w:szCs w:val="22"/>
        </w:rPr>
        <w:t xml:space="preserve"> именуемой в дальнейшем «</w:t>
      </w:r>
      <w:r w:rsidR="0083291E">
        <w:rPr>
          <w:sz w:val="22"/>
          <w:szCs w:val="22"/>
        </w:rPr>
        <w:t>USB-ключ</w:t>
      </w:r>
      <w:r w:rsidRPr="00B96DD2">
        <w:rPr>
          <w:sz w:val="22"/>
          <w:szCs w:val="22"/>
        </w:rPr>
        <w:t xml:space="preserve">», и используется Клиентом в целях запуска процесса подписания </w:t>
      </w:r>
      <w:r w:rsidR="00CF3DFF" w:rsidRPr="00B96DD2">
        <w:rPr>
          <w:sz w:val="22"/>
          <w:szCs w:val="22"/>
        </w:rPr>
        <w:t>электронной подписью</w:t>
      </w:r>
      <w:r w:rsidRPr="00B96DD2">
        <w:rPr>
          <w:sz w:val="22"/>
          <w:szCs w:val="22"/>
        </w:rPr>
        <w:t xml:space="preserve"> документов, подготовленных с помощью средств вычислительной техники или расшифрования полученных по Системе ДБО документов. </w:t>
      </w:r>
    </w:p>
    <w:p w:rsidR="00C864D9" w:rsidRPr="00B96DD2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3.5. Достоверность расчетного документа, подписанного </w:t>
      </w:r>
      <w:r w:rsidR="003A00B0" w:rsidRPr="00B96DD2">
        <w:rPr>
          <w:sz w:val="22"/>
          <w:szCs w:val="22"/>
        </w:rPr>
        <w:t>АСП</w:t>
      </w:r>
      <w:r w:rsidRPr="00B96DD2">
        <w:rPr>
          <w:sz w:val="22"/>
          <w:szCs w:val="22"/>
        </w:rPr>
        <w:t xml:space="preserve"> и направленного в Банк, считается подтвержденной, если выполнение Банком установленных процедур проверки </w:t>
      </w:r>
      <w:r w:rsidR="003A00B0" w:rsidRPr="00B96DD2">
        <w:rPr>
          <w:sz w:val="22"/>
          <w:szCs w:val="22"/>
        </w:rPr>
        <w:t>АСП</w:t>
      </w:r>
      <w:r w:rsidRPr="00B96DD2">
        <w:rPr>
          <w:sz w:val="22"/>
          <w:szCs w:val="22"/>
        </w:rPr>
        <w:t xml:space="preserve"> дает положительный результат.</w:t>
      </w:r>
    </w:p>
    <w:p w:rsidR="00C864D9" w:rsidRPr="00B96DD2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3.6. Результаты проверки должны фиксироваться в специальном журнале с использованием электронных средств. </w:t>
      </w:r>
    </w:p>
    <w:p w:rsidR="00C864D9" w:rsidRPr="00B96DD2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3.7. Расчетный документ, подписанный </w:t>
      </w:r>
      <w:r w:rsidR="003A00B0" w:rsidRPr="00B96DD2">
        <w:rPr>
          <w:sz w:val="22"/>
          <w:szCs w:val="22"/>
        </w:rPr>
        <w:t>АСП</w:t>
      </w:r>
      <w:r w:rsidRPr="00B96DD2">
        <w:rPr>
          <w:sz w:val="22"/>
          <w:szCs w:val="22"/>
        </w:rPr>
        <w:t>, передается Банку способом, обеспечивающим сохранение всех обязательных реквизитов расчетного документа.</w:t>
      </w:r>
    </w:p>
    <w:p w:rsidR="00C864D9" w:rsidRPr="00B96DD2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3.8. Расчетный документ, подписанный </w:t>
      </w:r>
      <w:r w:rsidR="003A00B0" w:rsidRPr="00B96DD2">
        <w:rPr>
          <w:sz w:val="22"/>
          <w:szCs w:val="22"/>
        </w:rPr>
        <w:t>АСП</w:t>
      </w:r>
      <w:r w:rsidRPr="00B96DD2">
        <w:rPr>
          <w:sz w:val="22"/>
          <w:szCs w:val="22"/>
        </w:rPr>
        <w:t>, воспроизводится на бумажном носителе с сохранением всех реквизитов расчетного документа.</w:t>
      </w:r>
      <w:r w:rsidR="003B49C3" w:rsidRPr="00B96DD2">
        <w:rPr>
          <w:sz w:val="22"/>
          <w:szCs w:val="22"/>
        </w:rPr>
        <w:t xml:space="preserve"> </w:t>
      </w:r>
    </w:p>
    <w:p w:rsidR="00C864D9" w:rsidRPr="00B96DD2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B96DD2" w:rsidRDefault="00C864D9" w:rsidP="00C864D9">
      <w:pPr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96DD2">
        <w:rPr>
          <w:rFonts w:ascii="Times New Roman" w:hAnsi="Times New Roman" w:cs="Times New Roman"/>
          <w:b/>
          <w:sz w:val="22"/>
          <w:szCs w:val="22"/>
        </w:rPr>
        <w:t>4. Подготовка Клиентом электронных расчетных документов и передача их в Банк</w:t>
      </w:r>
    </w:p>
    <w:p w:rsidR="00C864D9" w:rsidRPr="00B96DD2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B96DD2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 xml:space="preserve">4.1. Клиент представляет в Банк электронные расчетные документы, подготовленные по установленной форме. При этом он выводит на экран ПЭВМ средствами </w:t>
      </w:r>
      <w:r w:rsidR="0085221A" w:rsidRPr="00B96DD2">
        <w:rPr>
          <w:rFonts w:ascii="Times New Roman" w:hAnsi="Times New Roman" w:cs="Times New Roman"/>
          <w:sz w:val="22"/>
          <w:szCs w:val="22"/>
        </w:rPr>
        <w:t>П</w:t>
      </w:r>
      <w:r w:rsidRPr="00B96DD2">
        <w:rPr>
          <w:rFonts w:ascii="Times New Roman" w:hAnsi="Times New Roman" w:cs="Times New Roman"/>
          <w:sz w:val="22"/>
          <w:szCs w:val="22"/>
        </w:rPr>
        <w:t>одсистемы «Интернет-Клиент» электронную форму документа и заполняет в ней реквизиты согласно наименованиям полей.</w:t>
      </w:r>
    </w:p>
    <w:p w:rsidR="00C864D9" w:rsidRPr="00B96DD2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 xml:space="preserve">4.2. Документы должны содержать электронные отметки о результатах обработки. Отметки должны соответствовать требованиям технической документации, передаваемой Клиенту Банком. </w:t>
      </w:r>
    </w:p>
    <w:p w:rsidR="009A1A51" w:rsidRPr="00B96DD2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 xml:space="preserve">4.3. Передача документов в Банк осуществляется с помощью подсистемы коммуникаций, которая запускается </w:t>
      </w:r>
      <w:r w:rsidR="009A1A51" w:rsidRPr="00B96DD2">
        <w:rPr>
          <w:rFonts w:ascii="Times New Roman" w:hAnsi="Times New Roman" w:cs="Times New Roman"/>
          <w:sz w:val="22"/>
          <w:szCs w:val="22"/>
        </w:rPr>
        <w:t>через интернет – браузер</w:t>
      </w:r>
      <w:r w:rsidR="0066143D" w:rsidRPr="00B96DD2">
        <w:rPr>
          <w:rFonts w:ascii="Times New Roman" w:hAnsi="Times New Roman" w:cs="Times New Roman"/>
          <w:sz w:val="22"/>
          <w:szCs w:val="22"/>
        </w:rPr>
        <w:t>.</w:t>
      </w:r>
    </w:p>
    <w:p w:rsidR="00C864D9" w:rsidRPr="00B96DD2" w:rsidRDefault="009A1A51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 xml:space="preserve"> </w:t>
      </w:r>
      <w:r w:rsidR="00C864D9" w:rsidRPr="00B96DD2">
        <w:rPr>
          <w:rFonts w:ascii="Times New Roman" w:hAnsi="Times New Roman" w:cs="Times New Roman"/>
          <w:sz w:val="22"/>
          <w:szCs w:val="22"/>
        </w:rPr>
        <w:t xml:space="preserve">4.4. Платеж считается принятым к исполнению только при получении Клиентом электронной квитанции согласно п.п. 5.2. и 5.3. настоящего Регламента </w:t>
      </w:r>
    </w:p>
    <w:p w:rsidR="00C864D9" w:rsidRPr="00B96DD2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B96DD2" w:rsidRDefault="00C864D9" w:rsidP="00C864D9">
      <w:pPr>
        <w:pStyle w:val="31"/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96DD2">
        <w:rPr>
          <w:rFonts w:ascii="Times New Roman" w:hAnsi="Times New Roman" w:cs="Times New Roman"/>
          <w:b/>
          <w:sz w:val="22"/>
          <w:szCs w:val="22"/>
        </w:rPr>
        <w:t>5. Контроль, обработка и исполнение электронных расчетных документов Банком.</w:t>
      </w:r>
    </w:p>
    <w:p w:rsidR="00C864D9" w:rsidRPr="00B96DD2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B96DD2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5.1. Автоматический контроль правильности заполнения электронных расчетных документов осуществляется в два этапа – на этапе заполнения документа Клиентом и на этапе приема документов компьютером Банка.</w:t>
      </w:r>
    </w:p>
    <w:p w:rsidR="00C864D9" w:rsidRPr="00B96DD2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5.2. При поступлении документов в Банк производятся следующие действия:</w:t>
      </w:r>
    </w:p>
    <w:p w:rsidR="00C864D9" w:rsidRPr="00B96DD2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 xml:space="preserve">расшифровка, проверка </w:t>
      </w:r>
      <w:r w:rsidR="003A00B0" w:rsidRPr="00B96DD2">
        <w:rPr>
          <w:rFonts w:ascii="Times New Roman" w:hAnsi="Times New Roman" w:cs="Times New Roman"/>
          <w:sz w:val="22"/>
          <w:szCs w:val="22"/>
        </w:rPr>
        <w:t>АСП</w:t>
      </w:r>
      <w:r w:rsidRPr="00B96DD2">
        <w:rPr>
          <w:rFonts w:ascii="Times New Roman" w:hAnsi="Times New Roman" w:cs="Times New Roman"/>
          <w:sz w:val="22"/>
          <w:szCs w:val="22"/>
        </w:rPr>
        <w:t>;</w:t>
      </w:r>
    </w:p>
    <w:p w:rsidR="00C864D9" w:rsidRPr="00B96DD2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сохранение пакета в контрольном архиве;</w:t>
      </w:r>
    </w:p>
    <w:p w:rsidR="00C864D9" w:rsidRPr="00B96DD2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внутренняя проверка реквизитов документов;</w:t>
      </w:r>
    </w:p>
    <w:p w:rsidR="00C864D9" w:rsidRPr="00B96DD2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По итогам проведенных процедур документу присваивается статус «Принят</w:t>
      </w:r>
      <w:r w:rsidR="00796BE5" w:rsidRPr="00B96DD2">
        <w:rPr>
          <w:rFonts w:ascii="Times New Roman" w:hAnsi="Times New Roman" w:cs="Times New Roman"/>
          <w:sz w:val="22"/>
          <w:szCs w:val="22"/>
        </w:rPr>
        <w:t xml:space="preserve"> банком</w:t>
      </w:r>
      <w:r w:rsidRPr="00B96DD2">
        <w:rPr>
          <w:rFonts w:ascii="Times New Roman" w:hAnsi="Times New Roman" w:cs="Times New Roman"/>
          <w:sz w:val="22"/>
          <w:szCs w:val="22"/>
        </w:rPr>
        <w:t xml:space="preserve">» и формируется электронная квитанция Клиенту, изменяющая статус документа в </w:t>
      </w:r>
      <w:r w:rsidR="0085221A" w:rsidRPr="00B96DD2">
        <w:rPr>
          <w:rFonts w:ascii="Times New Roman" w:hAnsi="Times New Roman" w:cs="Times New Roman"/>
          <w:sz w:val="22"/>
          <w:szCs w:val="22"/>
        </w:rPr>
        <w:t>П</w:t>
      </w:r>
      <w:r w:rsidRPr="00B96DD2">
        <w:rPr>
          <w:rFonts w:ascii="Times New Roman" w:hAnsi="Times New Roman" w:cs="Times New Roman"/>
          <w:sz w:val="22"/>
          <w:szCs w:val="22"/>
        </w:rPr>
        <w:t>одсистеме «</w:t>
      </w:r>
      <w:r w:rsidR="002A2C27" w:rsidRPr="00B96DD2">
        <w:rPr>
          <w:rFonts w:ascii="Times New Roman" w:hAnsi="Times New Roman" w:cs="Times New Roman"/>
          <w:sz w:val="22"/>
          <w:szCs w:val="22"/>
        </w:rPr>
        <w:t>Интернет-</w:t>
      </w:r>
      <w:r w:rsidRPr="00B96DD2">
        <w:rPr>
          <w:rFonts w:ascii="Times New Roman" w:hAnsi="Times New Roman" w:cs="Times New Roman"/>
          <w:sz w:val="22"/>
          <w:szCs w:val="22"/>
        </w:rPr>
        <w:t>Клиент» на «Принят</w:t>
      </w:r>
      <w:r w:rsidR="00796BE5" w:rsidRPr="00B96DD2">
        <w:rPr>
          <w:rFonts w:ascii="Times New Roman" w:hAnsi="Times New Roman" w:cs="Times New Roman"/>
          <w:sz w:val="22"/>
          <w:szCs w:val="22"/>
        </w:rPr>
        <w:t xml:space="preserve"> банком</w:t>
      </w:r>
      <w:r w:rsidRPr="00B96DD2">
        <w:rPr>
          <w:rFonts w:ascii="Times New Roman" w:hAnsi="Times New Roman" w:cs="Times New Roman"/>
          <w:sz w:val="22"/>
          <w:szCs w:val="22"/>
        </w:rPr>
        <w:t>». Статус «Принят</w:t>
      </w:r>
      <w:r w:rsidR="00796BE5" w:rsidRPr="00B96DD2">
        <w:rPr>
          <w:rFonts w:ascii="Times New Roman" w:hAnsi="Times New Roman" w:cs="Times New Roman"/>
          <w:sz w:val="22"/>
          <w:szCs w:val="22"/>
        </w:rPr>
        <w:t xml:space="preserve"> банком</w:t>
      </w:r>
      <w:r w:rsidRPr="00B96DD2">
        <w:rPr>
          <w:rFonts w:ascii="Times New Roman" w:hAnsi="Times New Roman" w:cs="Times New Roman"/>
          <w:sz w:val="22"/>
          <w:szCs w:val="22"/>
        </w:rPr>
        <w:t xml:space="preserve">» означает, что документ доставлен в Банк, прошел расшифровку и проверку </w:t>
      </w:r>
      <w:r w:rsidR="003A00B0" w:rsidRPr="00B96DD2">
        <w:rPr>
          <w:rFonts w:ascii="Times New Roman" w:hAnsi="Times New Roman" w:cs="Times New Roman"/>
          <w:sz w:val="22"/>
          <w:szCs w:val="22"/>
        </w:rPr>
        <w:t>АСП</w:t>
      </w:r>
      <w:r w:rsidRPr="00B96DD2">
        <w:rPr>
          <w:rFonts w:ascii="Times New Roman" w:hAnsi="Times New Roman" w:cs="Times New Roman"/>
          <w:sz w:val="22"/>
          <w:szCs w:val="22"/>
        </w:rPr>
        <w:t>, но еще не был рассмотрен уполномоченными сотрудниками Банка (см. п.5.3). Для получения электронной квитанции с информацией о прохождении документа Клиент должен установить повторный сеанс связи не ранее, чем через 15 минут после успешного сеанса по передаче электронных расчетных документов в Банк. В случае неполучения электронной квитанции о статусе документа, а так же при получении статусов «</w:t>
      </w:r>
      <w:r w:rsidR="00796BE5" w:rsidRPr="00B96DD2">
        <w:rPr>
          <w:rFonts w:ascii="Times New Roman" w:hAnsi="Times New Roman" w:cs="Times New Roman"/>
          <w:sz w:val="22"/>
          <w:szCs w:val="22"/>
        </w:rPr>
        <w:t>Отказано в приеме</w:t>
      </w:r>
      <w:r w:rsidRPr="00B96DD2">
        <w:rPr>
          <w:rFonts w:ascii="Times New Roman" w:hAnsi="Times New Roman" w:cs="Times New Roman"/>
          <w:sz w:val="22"/>
          <w:szCs w:val="22"/>
        </w:rPr>
        <w:t>», «</w:t>
      </w:r>
      <w:r w:rsidR="00796BE5" w:rsidRPr="00B96DD2">
        <w:rPr>
          <w:rFonts w:ascii="Times New Roman" w:hAnsi="Times New Roman" w:cs="Times New Roman"/>
          <w:sz w:val="22"/>
          <w:szCs w:val="22"/>
        </w:rPr>
        <w:t>Возвращен</w:t>
      </w:r>
      <w:r w:rsidRPr="00B96DD2">
        <w:rPr>
          <w:rFonts w:ascii="Times New Roman" w:hAnsi="Times New Roman" w:cs="Times New Roman"/>
          <w:sz w:val="22"/>
          <w:szCs w:val="22"/>
        </w:rPr>
        <w:t>», «</w:t>
      </w:r>
      <w:r w:rsidR="00796BE5" w:rsidRPr="00B96DD2">
        <w:rPr>
          <w:rFonts w:ascii="Times New Roman" w:hAnsi="Times New Roman" w:cs="Times New Roman"/>
          <w:sz w:val="22"/>
          <w:szCs w:val="22"/>
        </w:rPr>
        <w:t>Ликвидирован</w:t>
      </w:r>
      <w:r w:rsidRPr="00B96DD2">
        <w:rPr>
          <w:rFonts w:ascii="Times New Roman" w:hAnsi="Times New Roman" w:cs="Times New Roman"/>
          <w:sz w:val="22"/>
          <w:szCs w:val="22"/>
        </w:rPr>
        <w:t xml:space="preserve">» и т.д., Клиент обязан связаться с уполномоченными сотрудниками Банка для выяснения причин, вызвавших задержку в получении квитанции или ошибку. </w:t>
      </w:r>
    </w:p>
    <w:p w:rsidR="00C864D9" w:rsidRPr="00B96DD2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 xml:space="preserve">5.3. Обработка документов в Банке осуществляется уполномоченными сотрудниками Банка. По результатам обработки документов документ может быть принят к исполнению или не принят к исполнению. </w:t>
      </w:r>
    </w:p>
    <w:p w:rsidR="00C864D9" w:rsidRPr="00B96DD2" w:rsidRDefault="00C864D9" w:rsidP="00C864D9">
      <w:pPr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864D9" w:rsidRPr="00B96DD2" w:rsidRDefault="00C864D9" w:rsidP="00C864D9">
      <w:pPr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96DD2">
        <w:rPr>
          <w:rFonts w:ascii="Times New Roman" w:hAnsi="Times New Roman" w:cs="Times New Roman"/>
          <w:b/>
          <w:sz w:val="22"/>
          <w:szCs w:val="22"/>
        </w:rPr>
        <w:t>6. Временной режим.</w:t>
      </w:r>
    </w:p>
    <w:p w:rsidR="00C864D9" w:rsidRPr="00B96DD2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B96DD2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6.1. Активной Стороной при установлении связи и в процессе приема – передачи сообщений является Клиент.</w:t>
      </w:r>
    </w:p>
    <w:p w:rsidR="00C864D9" w:rsidRPr="00B96DD2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 xml:space="preserve">6.2. Режим работы Системы </w:t>
      </w:r>
      <w:r w:rsidR="00D0633D" w:rsidRPr="00B96DD2">
        <w:rPr>
          <w:rFonts w:ascii="Times New Roman" w:hAnsi="Times New Roman" w:cs="Times New Roman"/>
          <w:sz w:val="22"/>
          <w:szCs w:val="22"/>
        </w:rPr>
        <w:t>ДБО</w:t>
      </w:r>
      <w:r w:rsidRPr="00B96DD2">
        <w:rPr>
          <w:rFonts w:ascii="Times New Roman" w:hAnsi="Times New Roman" w:cs="Times New Roman"/>
          <w:sz w:val="22"/>
          <w:szCs w:val="22"/>
        </w:rPr>
        <w:t xml:space="preserve"> с 0</w:t>
      </w:r>
      <w:r w:rsidR="000D22CE" w:rsidRPr="00B96DD2">
        <w:rPr>
          <w:rFonts w:ascii="Times New Roman" w:hAnsi="Times New Roman" w:cs="Times New Roman"/>
          <w:sz w:val="22"/>
          <w:szCs w:val="22"/>
        </w:rPr>
        <w:t>6</w:t>
      </w:r>
      <w:r w:rsidRPr="00B96DD2">
        <w:rPr>
          <w:rFonts w:ascii="Times New Roman" w:hAnsi="Times New Roman" w:cs="Times New Roman"/>
          <w:sz w:val="22"/>
          <w:szCs w:val="22"/>
        </w:rPr>
        <w:t xml:space="preserve">-00 до </w:t>
      </w:r>
      <w:r w:rsidR="000D22CE" w:rsidRPr="00B96DD2">
        <w:rPr>
          <w:rFonts w:ascii="Times New Roman" w:hAnsi="Times New Roman" w:cs="Times New Roman"/>
          <w:sz w:val="22"/>
          <w:szCs w:val="22"/>
        </w:rPr>
        <w:t>00</w:t>
      </w:r>
      <w:r w:rsidRPr="00B96DD2">
        <w:rPr>
          <w:rFonts w:ascii="Times New Roman" w:hAnsi="Times New Roman" w:cs="Times New Roman"/>
          <w:sz w:val="22"/>
          <w:szCs w:val="22"/>
        </w:rPr>
        <w:t xml:space="preserve">-00 по Московскому времени. </w:t>
      </w:r>
    </w:p>
    <w:p w:rsidR="00C864D9" w:rsidRPr="00B96DD2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 xml:space="preserve">6.3. Принятые от Клиента пакеты документов и запросы проходят обработку </w:t>
      </w:r>
      <w:r w:rsidR="0083291E">
        <w:rPr>
          <w:rFonts w:ascii="Times New Roman" w:hAnsi="Times New Roman" w:cs="Times New Roman"/>
          <w:sz w:val="22"/>
          <w:szCs w:val="22"/>
        </w:rPr>
        <w:t>на стороне</w:t>
      </w:r>
      <w:r w:rsidR="0083291E" w:rsidRPr="00B96DD2">
        <w:rPr>
          <w:rFonts w:ascii="Times New Roman" w:hAnsi="Times New Roman" w:cs="Times New Roman"/>
          <w:sz w:val="22"/>
          <w:szCs w:val="22"/>
        </w:rPr>
        <w:t xml:space="preserve"> </w:t>
      </w:r>
      <w:r w:rsidRPr="00B96DD2">
        <w:rPr>
          <w:rFonts w:ascii="Times New Roman" w:hAnsi="Times New Roman" w:cs="Times New Roman"/>
          <w:sz w:val="22"/>
          <w:szCs w:val="22"/>
        </w:rPr>
        <w:t>Банка.</w:t>
      </w:r>
    </w:p>
    <w:p w:rsidR="00C864D9" w:rsidRPr="00B96DD2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Документы, переданные Клиентом, обрабатываются и проводятся в сроки, определенные заключенным между Банком и Клиентом Договором банковского счета.</w:t>
      </w:r>
    </w:p>
    <w:p w:rsidR="00C864D9" w:rsidRPr="00B96DD2" w:rsidRDefault="00C864D9" w:rsidP="00DE70ED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6.4. Клиент имеет право отозвать переданные электронные расчетные документы. Документ подлежит отзыву (отказу от исполнения) при условии, что он не передан для дальнейшей обработки в МЦИ ЦБ РФ. При необходимости отзыва документов Клиент обязан:</w:t>
      </w:r>
      <w:r w:rsidR="00DE70ED" w:rsidRPr="00B96DD2">
        <w:rPr>
          <w:rFonts w:ascii="Times New Roman" w:hAnsi="Times New Roman" w:cs="Times New Roman"/>
          <w:sz w:val="22"/>
          <w:szCs w:val="22"/>
        </w:rPr>
        <w:t xml:space="preserve"> </w:t>
      </w:r>
      <w:r w:rsidRPr="00B96DD2">
        <w:rPr>
          <w:rFonts w:ascii="Times New Roman" w:hAnsi="Times New Roman" w:cs="Times New Roman"/>
          <w:sz w:val="22"/>
          <w:szCs w:val="22"/>
        </w:rPr>
        <w:t>связаться с уполномоченными сотрудниками Банка, выяснить текущий этап обработки документа и, при возможности отзыва, уведомить уполномоченного сотрудника Банка о намерении отозвать документ;</w:t>
      </w:r>
    </w:p>
    <w:p w:rsidR="00C864D9" w:rsidRPr="00B96DD2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в течение 10 минут после уведомления уполномоченного сотрудника Банка подготовить и отправить через Систему ДБО в Банк письмо (в Системе ДБО реализован как «</w:t>
      </w:r>
      <w:r w:rsidR="002B5B60" w:rsidRPr="00B96DD2">
        <w:rPr>
          <w:rFonts w:ascii="Times New Roman" w:hAnsi="Times New Roman" w:cs="Times New Roman"/>
          <w:sz w:val="22"/>
          <w:szCs w:val="22"/>
        </w:rPr>
        <w:t>Письмо в банк</w:t>
      </w:r>
      <w:r w:rsidRPr="00B96DD2">
        <w:rPr>
          <w:rFonts w:ascii="Times New Roman" w:hAnsi="Times New Roman" w:cs="Times New Roman"/>
          <w:sz w:val="22"/>
          <w:szCs w:val="22"/>
        </w:rPr>
        <w:t>») с просьбой отозвать электронный расчетный документ с точным указанием даты, номера, суммы и реквизитов получателя отзываемого электронного расчетного документа.</w:t>
      </w:r>
    </w:p>
    <w:p w:rsidR="00C864D9" w:rsidRPr="00B96DD2" w:rsidRDefault="00C864D9" w:rsidP="00C864D9">
      <w:pPr>
        <w:widowControl/>
        <w:tabs>
          <w:tab w:val="left" w:pos="10203"/>
        </w:tabs>
        <w:autoSpaceDE/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B96DD2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B96DD2" w:rsidRDefault="00C864D9" w:rsidP="00C864D9">
      <w:pPr>
        <w:pStyle w:val="31"/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96DD2">
        <w:rPr>
          <w:rFonts w:ascii="Times New Roman" w:hAnsi="Times New Roman" w:cs="Times New Roman"/>
          <w:b/>
          <w:sz w:val="22"/>
          <w:szCs w:val="22"/>
        </w:rPr>
        <w:t>7. Отказ от исполнения электронных документов.</w:t>
      </w:r>
    </w:p>
    <w:p w:rsidR="00C864D9" w:rsidRPr="00B96DD2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335914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 xml:space="preserve">7.1. </w:t>
      </w:r>
      <w:r w:rsidRPr="00335914">
        <w:rPr>
          <w:rFonts w:ascii="Times New Roman" w:hAnsi="Times New Roman" w:cs="Times New Roman"/>
          <w:sz w:val="22"/>
          <w:szCs w:val="22"/>
        </w:rPr>
        <w:t>Основанием для отказа Банка от исполнения электронного расчетного документа служит:</w:t>
      </w:r>
    </w:p>
    <w:p w:rsidR="00C864D9" w:rsidRPr="00335914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 xml:space="preserve">несоответствие </w:t>
      </w:r>
      <w:r w:rsidR="0083291E" w:rsidRPr="00335914">
        <w:rPr>
          <w:rFonts w:ascii="Times New Roman" w:hAnsi="Times New Roman" w:cs="Times New Roman"/>
          <w:sz w:val="22"/>
          <w:szCs w:val="22"/>
        </w:rPr>
        <w:t>АСП</w:t>
      </w:r>
      <w:r w:rsidRPr="00335914">
        <w:rPr>
          <w:rFonts w:ascii="Times New Roman" w:hAnsi="Times New Roman" w:cs="Times New Roman"/>
          <w:sz w:val="22"/>
          <w:szCs w:val="22"/>
        </w:rPr>
        <w:t xml:space="preserve"> содержащейся в документе;</w:t>
      </w:r>
    </w:p>
    <w:p w:rsidR="00C864D9" w:rsidRPr="00335914" w:rsidRDefault="004F5A20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 xml:space="preserve">компрометация </w:t>
      </w:r>
      <w:r w:rsidR="0083291E" w:rsidRPr="00335914">
        <w:rPr>
          <w:rFonts w:ascii="Times New Roman" w:hAnsi="Times New Roman" w:cs="Times New Roman"/>
          <w:sz w:val="22"/>
          <w:szCs w:val="22"/>
        </w:rPr>
        <w:t>ЭП</w:t>
      </w:r>
      <w:r w:rsidR="00C864D9" w:rsidRPr="00335914">
        <w:rPr>
          <w:rFonts w:ascii="Times New Roman" w:hAnsi="Times New Roman" w:cs="Times New Roman"/>
          <w:sz w:val="22"/>
          <w:szCs w:val="22"/>
        </w:rPr>
        <w:t>, о которой стало известно Банку;</w:t>
      </w:r>
    </w:p>
    <w:p w:rsidR="00C864D9" w:rsidRPr="00335914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неверно указанные платежные реквизиты или их отсутствие;</w:t>
      </w:r>
    </w:p>
    <w:p w:rsidR="00C864D9" w:rsidRPr="00335914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несвоевременная оплата услуг Банка по Системе ДБО;</w:t>
      </w:r>
    </w:p>
    <w:p w:rsidR="00C864D9" w:rsidRPr="00335914" w:rsidRDefault="00C864D9" w:rsidP="00C864D9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несоответствие содержания документа другим установленным требованиям.</w:t>
      </w:r>
    </w:p>
    <w:p w:rsidR="00806857" w:rsidRPr="00B96DD2" w:rsidRDefault="00806857" w:rsidP="00C864D9">
      <w:pPr>
        <w:ind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806857" w:rsidRPr="00B96DD2" w:rsidRDefault="00806857" w:rsidP="00C864D9">
      <w:pPr>
        <w:ind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806857" w:rsidRPr="00B96DD2" w:rsidRDefault="00806857" w:rsidP="00C864D9">
      <w:pPr>
        <w:ind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565067" w:rsidRPr="00B96DD2" w:rsidRDefault="00565067" w:rsidP="00C864D9">
      <w:pPr>
        <w:ind w:firstLine="180"/>
        <w:jc w:val="right"/>
        <w:rPr>
          <w:rFonts w:ascii="Times New Roman" w:hAnsi="Times New Roman" w:cs="Times New Roman"/>
          <w:b/>
          <w:sz w:val="22"/>
          <w:szCs w:val="22"/>
        </w:rPr>
        <w:sectPr w:rsidR="00565067" w:rsidRPr="00B96DD2" w:rsidSect="00293B2E">
          <w:footerReference w:type="default" r:id="rId15"/>
          <w:type w:val="continuous"/>
          <w:pgSz w:w="11906" w:h="16838"/>
          <w:pgMar w:top="539" w:right="850" w:bottom="1134" w:left="1134" w:header="708" w:footer="708" w:gutter="0"/>
          <w:pgNumType w:start="1"/>
          <w:cols w:space="708"/>
          <w:docGrid w:linePitch="360"/>
        </w:sectPr>
      </w:pPr>
    </w:p>
    <w:p w:rsidR="000E61C3" w:rsidRPr="00B96DD2" w:rsidRDefault="000E61C3" w:rsidP="00806857">
      <w:pPr>
        <w:ind w:left="4500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F85C85" w:rsidRPr="00335914" w:rsidRDefault="00C864D9" w:rsidP="008F4B89">
      <w:pPr>
        <w:ind w:left="4500"/>
        <w:jc w:val="right"/>
        <w:outlineLvl w:val="0"/>
        <w:rPr>
          <w:rFonts w:ascii="Times New Roman" w:hAnsi="Times New Roman" w:cs="Times New Roman"/>
          <w:b/>
          <w:sz w:val="18"/>
          <w:szCs w:val="18"/>
        </w:rPr>
      </w:pPr>
      <w:r w:rsidRPr="00335914">
        <w:rPr>
          <w:rFonts w:ascii="Times New Roman" w:hAnsi="Times New Roman" w:cs="Times New Roman"/>
          <w:b/>
          <w:sz w:val="18"/>
          <w:szCs w:val="18"/>
        </w:rPr>
        <w:t>Приложение 2</w:t>
      </w:r>
    </w:p>
    <w:p w:rsidR="00F85C85" w:rsidRPr="00335914" w:rsidRDefault="00806857" w:rsidP="00806857">
      <w:pPr>
        <w:ind w:left="450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335914">
        <w:rPr>
          <w:rFonts w:ascii="Times New Roman" w:hAnsi="Times New Roman" w:cs="Times New Roman"/>
          <w:b/>
          <w:sz w:val="18"/>
          <w:szCs w:val="18"/>
        </w:rPr>
        <w:t xml:space="preserve"> к Условиям предоставления </w:t>
      </w:r>
    </w:p>
    <w:p w:rsidR="00806857" w:rsidRPr="00335914" w:rsidRDefault="00806857" w:rsidP="00806857">
      <w:pPr>
        <w:ind w:left="450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335914">
        <w:rPr>
          <w:rFonts w:ascii="Times New Roman" w:hAnsi="Times New Roman" w:cs="Times New Roman"/>
          <w:b/>
          <w:sz w:val="18"/>
          <w:szCs w:val="18"/>
        </w:rPr>
        <w:t>услуг с использованием ДБО</w:t>
      </w:r>
    </w:p>
    <w:p w:rsidR="00806857" w:rsidRPr="00335914" w:rsidRDefault="00806857" w:rsidP="00806857">
      <w:pPr>
        <w:ind w:left="450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6C4321" w:rsidRPr="00335914" w:rsidRDefault="006C4321" w:rsidP="008F4B89">
      <w:pPr>
        <w:pStyle w:val="1"/>
        <w:ind w:firstLine="709"/>
        <w:rPr>
          <w:sz w:val="22"/>
          <w:szCs w:val="22"/>
        </w:rPr>
      </w:pPr>
      <w:r w:rsidRPr="00335914">
        <w:rPr>
          <w:sz w:val="22"/>
          <w:szCs w:val="22"/>
        </w:rPr>
        <w:t>Требования по обеспечению мер безопасности при работе в системе ДБО.</w:t>
      </w:r>
    </w:p>
    <w:p w:rsidR="006C4321" w:rsidRPr="00335914" w:rsidRDefault="006C4321" w:rsidP="006C4321"/>
    <w:p w:rsidR="006C4321" w:rsidRPr="00335914" w:rsidRDefault="006C4321" w:rsidP="006C4321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Выполнение настоящих требований по информационной безопасности позволит обеспечить защиту информационного обмена Вашей организации с Банком и минимизировать риски возможных финансовых потерь.</w:t>
      </w:r>
    </w:p>
    <w:p w:rsidR="006C4321" w:rsidRPr="00335914" w:rsidRDefault="006C4321" w:rsidP="006C4321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6C4321" w:rsidRPr="00335914" w:rsidRDefault="006C4321" w:rsidP="006C4321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 w:rsidRPr="00335914">
        <w:rPr>
          <w:sz w:val="22"/>
          <w:szCs w:val="22"/>
        </w:rPr>
        <w:t>1. Работу с системой ДБО (далее – Система) рекомендуется вести с отдельного, специально выделенного для этих целей компьютера</w:t>
      </w:r>
      <w:r w:rsidRPr="00335914" w:rsidDel="00D603AF">
        <w:rPr>
          <w:sz w:val="22"/>
          <w:szCs w:val="22"/>
        </w:rPr>
        <w:t xml:space="preserve"> </w:t>
      </w:r>
      <w:r w:rsidRPr="00335914">
        <w:rPr>
          <w:sz w:val="22"/>
          <w:szCs w:val="22"/>
        </w:rPr>
        <w:t>(исключить на данном компьютере возможность работы с электронной почтой, просмотра сторонних сайтов, выполнения других функций на компьютере с использованием внешних носителей информации). Ограничить доступ сотрудников в помещение, где размещен компьютер для работы с Системой. Не использовать компьютер в иных помещениях.</w:t>
      </w:r>
    </w:p>
    <w:p w:rsidR="00D61A4A" w:rsidRPr="00335914" w:rsidRDefault="00A84D69" w:rsidP="00D61A4A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b/>
          <w:sz w:val="22"/>
          <w:szCs w:val="22"/>
        </w:rPr>
        <w:t>2.</w:t>
      </w:r>
      <w:r w:rsidR="00D61A4A" w:rsidRPr="00335914">
        <w:rPr>
          <w:rFonts w:ascii="Times New Roman" w:hAnsi="Times New Roman" w:cs="Times New Roman"/>
          <w:sz w:val="22"/>
          <w:szCs w:val="22"/>
        </w:rPr>
        <w:t xml:space="preserve"> </w:t>
      </w:r>
      <w:r w:rsidR="00D61A4A" w:rsidRPr="00335914">
        <w:rPr>
          <w:rFonts w:ascii="Times New Roman" w:hAnsi="Times New Roman" w:cs="Times New Roman"/>
          <w:b/>
          <w:sz w:val="22"/>
          <w:szCs w:val="22"/>
        </w:rPr>
        <w:t>Для Клиентов, использующих электронную подпись:</w:t>
      </w:r>
    </w:p>
    <w:p w:rsidR="00D61A4A" w:rsidRPr="00335914" w:rsidRDefault="00D61A4A" w:rsidP="00D61A4A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 w:rsidRPr="00335914">
        <w:rPr>
          <w:sz w:val="22"/>
          <w:szCs w:val="22"/>
        </w:rPr>
        <w:t>2.1. Ключи электронной подписи (ЭП) должны формироваться Уполномоченными лицами Вашей организации самостоятельно. Подключать носитель с ключем ЭП к компьютеру необходимо только на время работы с Системой.</w:t>
      </w:r>
    </w:p>
    <w:p w:rsidR="00D61A4A" w:rsidRPr="00335914" w:rsidRDefault="00D61A4A" w:rsidP="00D61A4A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 w:rsidRPr="00335914">
        <w:rPr>
          <w:sz w:val="22"/>
          <w:szCs w:val="22"/>
        </w:rPr>
        <w:t>2.2. Носители с ключами ЭП должны храниться исключительно у лиц, имеющих право подписи документов, и использоваться ими только при подписании электронных документов в Системе. Хранение ключей ЭП осуществляется в опечатанном контейнере, сейфе, или ином месте, исключающем несанкционированный доступ к ним.</w:t>
      </w:r>
    </w:p>
    <w:p w:rsidR="00D61A4A" w:rsidRPr="00335914" w:rsidRDefault="00A84D69" w:rsidP="006C4321">
      <w:pPr>
        <w:pStyle w:val="a3"/>
        <w:tabs>
          <w:tab w:val="num" w:pos="644"/>
        </w:tabs>
        <w:ind w:firstLine="709"/>
        <w:jc w:val="both"/>
        <w:rPr>
          <w:b/>
          <w:sz w:val="22"/>
          <w:szCs w:val="22"/>
        </w:rPr>
      </w:pPr>
      <w:r w:rsidRPr="00335914">
        <w:rPr>
          <w:b/>
          <w:sz w:val="22"/>
          <w:szCs w:val="22"/>
        </w:rPr>
        <w:t>3. Для Клиентов, использующих одноразовые пароли:</w:t>
      </w:r>
    </w:p>
    <w:p w:rsidR="006C4321" w:rsidRPr="00335914" w:rsidRDefault="00D61A4A" w:rsidP="006C4321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 w:rsidRPr="00335914">
        <w:rPr>
          <w:sz w:val="22"/>
          <w:szCs w:val="22"/>
        </w:rPr>
        <w:t xml:space="preserve">3.1. </w:t>
      </w:r>
      <w:r w:rsidR="006C4321" w:rsidRPr="00335914">
        <w:rPr>
          <w:sz w:val="22"/>
          <w:szCs w:val="22"/>
        </w:rPr>
        <w:t>Требуется обеспечить конфиденциальность паролей, используемых для доступа в Систему. Используйте сложные пароли, осуществляйте их периодическую смену. Если возникло подозрение, что пароли стали известны неуполномоченному лицу, незамедлительно смените пароль.</w:t>
      </w:r>
    </w:p>
    <w:p w:rsidR="00D61A4A" w:rsidRPr="00335914" w:rsidRDefault="00A84D69" w:rsidP="006C4321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 w:rsidRPr="00335914">
        <w:rPr>
          <w:sz w:val="22"/>
          <w:szCs w:val="22"/>
        </w:rPr>
        <w:t>3.2. Вводить одноразовые пароли следует только в том случае, если операция инициирована Вами. При получении SMS с одноразовым паролем внимательно ознакомьтесь с его содержанием. Вводить пароль в Систему следует только если реквизиты Вашей операции соответствуют реквизитам в полученном SMS — сообщении.</w:t>
      </w:r>
    </w:p>
    <w:p w:rsidR="008F4B89" w:rsidRPr="00335914" w:rsidRDefault="00A84D69">
      <w:pPr>
        <w:pStyle w:val="aff7"/>
        <w:tabs>
          <w:tab w:val="left" w:pos="709"/>
        </w:tabs>
        <w:ind w:left="0" w:firstLine="709"/>
        <w:contextualSpacing/>
        <w:jc w:val="both"/>
        <w:rPr>
          <w:rFonts w:ascii="Times New Roman" w:hAnsi="Times New Roman"/>
        </w:rPr>
      </w:pPr>
      <w:r w:rsidRPr="00335914">
        <w:rPr>
          <w:rFonts w:ascii="Times New Roman" w:hAnsi="Times New Roman"/>
        </w:rPr>
        <w:t xml:space="preserve">3.3. </w:t>
      </w:r>
      <w:r w:rsidR="00D61A4A" w:rsidRPr="00335914">
        <w:rPr>
          <w:rFonts w:ascii="Times New Roman" w:hAnsi="Times New Roman"/>
        </w:rPr>
        <w:t xml:space="preserve">Запрещено </w:t>
      </w:r>
      <w:r w:rsidRPr="00335914">
        <w:rPr>
          <w:rFonts w:ascii="Times New Roman" w:hAnsi="Times New Roman"/>
        </w:rPr>
        <w:t>устанавлива</w:t>
      </w:r>
      <w:r w:rsidR="00D61A4A" w:rsidRPr="00335914">
        <w:rPr>
          <w:rFonts w:ascii="Times New Roman" w:hAnsi="Times New Roman"/>
        </w:rPr>
        <w:t>ть на мобильный телефон (</w:t>
      </w:r>
      <w:r w:rsidRPr="00335914">
        <w:rPr>
          <w:rFonts w:ascii="Times New Roman" w:hAnsi="Times New Roman"/>
        </w:rPr>
        <w:t xml:space="preserve"> устройство, на который Банк отправляет SMS-сообщения с подтверждающим одноразовым паролем</w:t>
      </w:r>
      <w:r w:rsidR="00D61A4A" w:rsidRPr="00335914">
        <w:rPr>
          <w:rFonts w:ascii="Times New Roman" w:hAnsi="Times New Roman"/>
        </w:rPr>
        <w:t>)</w:t>
      </w:r>
      <w:r w:rsidRPr="00335914">
        <w:rPr>
          <w:rFonts w:ascii="Times New Roman" w:hAnsi="Times New Roman"/>
        </w:rPr>
        <w:t xml:space="preserve"> приложения, полученные от неизвестных вам источников. Обязательно используйте антивирус для мобильных устройств</w:t>
      </w:r>
      <w:r w:rsidR="00D61A4A" w:rsidRPr="00335914">
        <w:rPr>
          <w:rFonts w:ascii="Times New Roman" w:hAnsi="Times New Roman"/>
        </w:rPr>
        <w:t>.</w:t>
      </w:r>
    </w:p>
    <w:p w:rsidR="006C4321" w:rsidRPr="00335914" w:rsidRDefault="00D61A4A" w:rsidP="006C4321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 w:rsidRPr="00335914">
        <w:rPr>
          <w:sz w:val="22"/>
          <w:szCs w:val="22"/>
        </w:rPr>
        <w:t>4</w:t>
      </w:r>
      <w:r w:rsidR="006C4321" w:rsidRPr="00335914">
        <w:rPr>
          <w:sz w:val="22"/>
          <w:szCs w:val="22"/>
        </w:rPr>
        <w:t>. На компьютере, с которого осуществляется работа с Системой, должно быть установлено и регулярно обновляться антивирусное программное обеспечение. Необходимо проводить полную антивирусную проверку компьютера не реже 1 раза в месяц. Не рекомендуется использовать бесплатное антивирусное программное обеспечение.</w:t>
      </w:r>
    </w:p>
    <w:p w:rsidR="006C4321" w:rsidRPr="00335914" w:rsidRDefault="00D61A4A" w:rsidP="006C4321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5</w:t>
      </w:r>
      <w:r w:rsidR="00A84D69" w:rsidRPr="00335914">
        <w:rPr>
          <w:rFonts w:ascii="Times New Roman" w:hAnsi="Times New Roman" w:cs="Times New Roman"/>
          <w:sz w:val="22"/>
          <w:szCs w:val="22"/>
        </w:rPr>
        <w:t xml:space="preserve">. После завершения сеанса связи с Банком по Системе </w:t>
      </w:r>
      <w:r w:rsidR="006C4321" w:rsidRPr="00335914">
        <w:rPr>
          <w:rFonts w:ascii="Times New Roman" w:hAnsi="Times New Roman" w:cs="Times New Roman"/>
          <w:sz w:val="22"/>
          <w:szCs w:val="22"/>
        </w:rPr>
        <w:t xml:space="preserve">необходимо </w:t>
      </w:r>
      <w:r w:rsidR="00A84D69" w:rsidRPr="00335914">
        <w:rPr>
          <w:rFonts w:ascii="Times New Roman" w:hAnsi="Times New Roman" w:cs="Times New Roman"/>
          <w:sz w:val="22"/>
          <w:szCs w:val="22"/>
        </w:rPr>
        <w:t>производить выход из Системы через опцию «Выйти из системы»</w:t>
      </w:r>
      <w:r w:rsidR="006C4321" w:rsidRPr="00335914">
        <w:rPr>
          <w:rFonts w:ascii="Times New Roman" w:hAnsi="Times New Roman" w:cs="Times New Roman"/>
          <w:sz w:val="22"/>
          <w:szCs w:val="22"/>
        </w:rPr>
        <w:t>.</w:t>
      </w:r>
    </w:p>
    <w:p w:rsidR="006C4321" w:rsidRPr="00335914" w:rsidRDefault="00D61A4A" w:rsidP="006C4321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 w:rsidRPr="00335914">
        <w:rPr>
          <w:sz w:val="22"/>
          <w:szCs w:val="22"/>
        </w:rPr>
        <w:t>6</w:t>
      </w:r>
      <w:r w:rsidR="006C4321" w:rsidRPr="00335914">
        <w:rPr>
          <w:sz w:val="22"/>
          <w:szCs w:val="22"/>
        </w:rPr>
        <w:t>.  При необходимости передачи компьютера в ремонтную организацию необходимо снимать жесткий диск. В период осуществления ремонтных работ хранить снятый жесткий диск в сейфе.</w:t>
      </w:r>
    </w:p>
    <w:p w:rsidR="006C4321" w:rsidRPr="00335914" w:rsidRDefault="00D61A4A" w:rsidP="006C4321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 w:rsidRPr="00335914">
        <w:rPr>
          <w:sz w:val="22"/>
          <w:szCs w:val="22"/>
        </w:rPr>
        <w:t>7</w:t>
      </w:r>
      <w:r w:rsidR="006C4321" w:rsidRPr="00335914">
        <w:rPr>
          <w:sz w:val="22"/>
          <w:szCs w:val="22"/>
        </w:rPr>
        <w:t xml:space="preserve">. В обязательном порядке должна производиться установка обновлений безопасности операционной системы компьютера, работающего с Системой (желательно в автоматическом режиме). Рекомендуется производить регулярную установку обновлений всего программного обеспечения, по мере их выпуска производителем. Запрещено использовать устаревшие версии операционных систем (например </w:t>
      </w:r>
      <w:r w:rsidR="006C4321" w:rsidRPr="00335914">
        <w:rPr>
          <w:sz w:val="22"/>
          <w:szCs w:val="22"/>
          <w:lang w:val="en-US"/>
        </w:rPr>
        <w:t>Windows</w:t>
      </w:r>
      <w:r w:rsidR="006C4321" w:rsidRPr="00335914">
        <w:rPr>
          <w:sz w:val="22"/>
          <w:szCs w:val="22"/>
        </w:rPr>
        <w:t xml:space="preserve"> </w:t>
      </w:r>
      <w:r w:rsidR="006C4321" w:rsidRPr="00335914">
        <w:rPr>
          <w:sz w:val="22"/>
          <w:szCs w:val="22"/>
          <w:lang w:val="en-US"/>
        </w:rPr>
        <w:t>XP</w:t>
      </w:r>
      <w:r w:rsidR="006C4321" w:rsidRPr="00335914">
        <w:rPr>
          <w:sz w:val="22"/>
          <w:szCs w:val="22"/>
        </w:rPr>
        <w:t xml:space="preserve">, </w:t>
      </w:r>
      <w:r w:rsidR="006C4321" w:rsidRPr="00335914">
        <w:rPr>
          <w:sz w:val="22"/>
          <w:szCs w:val="22"/>
          <w:lang w:val="en-US"/>
        </w:rPr>
        <w:t>Vista</w:t>
      </w:r>
      <w:r w:rsidR="006C4321" w:rsidRPr="00335914">
        <w:rPr>
          <w:sz w:val="22"/>
          <w:szCs w:val="22"/>
        </w:rPr>
        <w:t>) и браузеров для работы с Системой.</w:t>
      </w:r>
    </w:p>
    <w:p w:rsidR="006C4321" w:rsidRPr="00335914" w:rsidRDefault="00D61A4A" w:rsidP="006C4321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 w:rsidRPr="00335914">
        <w:rPr>
          <w:sz w:val="22"/>
          <w:szCs w:val="22"/>
        </w:rPr>
        <w:t>8</w:t>
      </w:r>
      <w:r w:rsidR="006C4321" w:rsidRPr="00335914">
        <w:rPr>
          <w:sz w:val="22"/>
          <w:szCs w:val="22"/>
        </w:rPr>
        <w:t>. Пользователи Системы не должны иметь на компьютере прав администратора, с целью ограничения возможностей установки под этими учетными записями программного обеспечения на компьютере. Доступ к файловым ресурсам компьютера, особенно на запись, должен быть ограничен минимально необходимыми правами.  Пользователи должны запускать только те приложения, которые им разрешены.</w:t>
      </w:r>
    </w:p>
    <w:p w:rsidR="006C4321" w:rsidRPr="00335914" w:rsidRDefault="00D61A4A" w:rsidP="006C4321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 w:rsidRPr="00335914">
        <w:rPr>
          <w:sz w:val="22"/>
          <w:szCs w:val="22"/>
        </w:rPr>
        <w:t>9</w:t>
      </w:r>
      <w:r w:rsidR="0074615C" w:rsidRPr="00335914">
        <w:rPr>
          <w:sz w:val="22"/>
          <w:szCs w:val="22"/>
        </w:rPr>
        <w:t>.</w:t>
      </w:r>
      <w:r w:rsidR="006C4321" w:rsidRPr="00335914">
        <w:rPr>
          <w:sz w:val="22"/>
          <w:szCs w:val="22"/>
        </w:rPr>
        <w:t xml:space="preserve"> На компьютере, работающем с Системой, необходимо использовать только лицензированное программное обеспечение.</w:t>
      </w:r>
    </w:p>
    <w:p w:rsidR="006C4321" w:rsidRPr="00335914" w:rsidRDefault="00D61A4A" w:rsidP="006C4321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 w:rsidRPr="00335914">
        <w:rPr>
          <w:sz w:val="22"/>
          <w:szCs w:val="22"/>
        </w:rPr>
        <w:t>10</w:t>
      </w:r>
      <w:r w:rsidR="0074615C" w:rsidRPr="00335914">
        <w:rPr>
          <w:sz w:val="22"/>
          <w:szCs w:val="22"/>
        </w:rPr>
        <w:t xml:space="preserve">. </w:t>
      </w:r>
      <w:r w:rsidR="006C4321" w:rsidRPr="00335914">
        <w:rPr>
          <w:sz w:val="22"/>
          <w:szCs w:val="22"/>
        </w:rPr>
        <w:t xml:space="preserve"> С целью предотвращения несанкционированного использования компьютера, работающего с Системой, не устанавливать программное обеспечение, предназначенное для удаленного управления компьютером.</w:t>
      </w:r>
    </w:p>
    <w:p w:rsidR="008F4B89" w:rsidRPr="00335914" w:rsidRDefault="00A84D69">
      <w:pPr>
        <w:ind w:firstLine="709"/>
        <w:jc w:val="both"/>
        <w:rPr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1</w:t>
      </w:r>
      <w:r w:rsidR="00D61A4A" w:rsidRPr="00335914">
        <w:rPr>
          <w:rFonts w:ascii="Times New Roman" w:hAnsi="Times New Roman" w:cs="Times New Roman"/>
          <w:sz w:val="22"/>
          <w:szCs w:val="22"/>
        </w:rPr>
        <w:t>1</w:t>
      </w:r>
      <w:r w:rsidRPr="00335914">
        <w:rPr>
          <w:rFonts w:ascii="Times New Roman" w:hAnsi="Times New Roman" w:cs="Times New Roman"/>
          <w:sz w:val="22"/>
          <w:szCs w:val="22"/>
        </w:rPr>
        <w:t>. Необходимо осуществлять вход в Систему строго с официального сайта Банка (</w:t>
      </w:r>
      <w:hyperlink r:id="rId16" w:history="1">
        <w:r w:rsidRPr="00335914">
          <w:rPr>
            <w:rStyle w:val="a7"/>
            <w:rFonts w:ascii="Times New Roman" w:hAnsi="Times New Roman" w:cs="Times New Roman"/>
            <w:sz w:val="22"/>
            <w:szCs w:val="22"/>
          </w:rPr>
          <w:t>https://dboul.baltinvest.ru/f2b/</w:t>
        </w:r>
      </w:hyperlink>
      <w:r w:rsidRPr="00335914">
        <w:rPr>
          <w:rFonts w:ascii="Times New Roman" w:hAnsi="Times New Roman" w:cs="Times New Roman"/>
          <w:sz w:val="22"/>
          <w:szCs w:val="22"/>
        </w:rPr>
        <w:t>). При входе в Систему в обязательном порядке проверять наличие и корректность Сертификата, выданного сайту.</w:t>
      </w:r>
    </w:p>
    <w:p w:rsidR="006C4321" w:rsidRPr="00335914" w:rsidRDefault="0074615C" w:rsidP="006C4321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 w:rsidRPr="00335914">
        <w:rPr>
          <w:sz w:val="22"/>
          <w:szCs w:val="22"/>
        </w:rPr>
        <w:t>1</w:t>
      </w:r>
      <w:r w:rsidR="00D61A4A" w:rsidRPr="00335914">
        <w:rPr>
          <w:sz w:val="22"/>
          <w:szCs w:val="22"/>
        </w:rPr>
        <w:t>2</w:t>
      </w:r>
      <w:r w:rsidRPr="00335914">
        <w:rPr>
          <w:sz w:val="22"/>
          <w:szCs w:val="22"/>
        </w:rPr>
        <w:t xml:space="preserve">. </w:t>
      </w:r>
      <w:r w:rsidR="006C4321" w:rsidRPr="00335914">
        <w:rPr>
          <w:sz w:val="22"/>
          <w:szCs w:val="22"/>
        </w:rPr>
        <w:t>При оставлении рабочего места, даже на короткий срок, необходимо производить блокировку компьютера (сочетание клавиш “</w:t>
      </w:r>
      <w:r w:rsidR="006C4321" w:rsidRPr="00335914">
        <w:rPr>
          <w:sz w:val="22"/>
          <w:szCs w:val="22"/>
          <w:lang w:val="en-US"/>
        </w:rPr>
        <w:t>Win</w:t>
      </w:r>
      <w:r w:rsidR="006C4321" w:rsidRPr="00335914">
        <w:rPr>
          <w:sz w:val="22"/>
          <w:szCs w:val="22"/>
        </w:rPr>
        <w:t>” + “</w:t>
      </w:r>
      <w:r w:rsidR="006C4321" w:rsidRPr="00335914">
        <w:rPr>
          <w:sz w:val="22"/>
          <w:szCs w:val="22"/>
          <w:lang w:val="en-US"/>
        </w:rPr>
        <w:t>L</w:t>
      </w:r>
      <w:r w:rsidR="006C4321" w:rsidRPr="00335914">
        <w:rPr>
          <w:sz w:val="22"/>
          <w:szCs w:val="22"/>
        </w:rPr>
        <w:t>”, либо “</w:t>
      </w:r>
      <w:r w:rsidR="006C4321" w:rsidRPr="00335914">
        <w:rPr>
          <w:sz w:val="22"/>
          <w:szCs w:val="22"/>
          <w:lang w:val="en-US"/>
        </w:rPr>
        <w:t>Ctrl</w:t>
      </w:r>
      <w:r w:rsidR="006C4321" w:rsidRPr="00335914">
        <w:rPr>
          <w:sz w:val="22"/>
          <w:szCs w:val="22"/>
        </w:rPr>
        <w:t>” + “</w:t>
      </w:r>
      <w:r w:rsidR="006C4321" w:rsidRPr="00335914">
        <w:rPr>
          <w:sz w:val="22"/>
          <w:szCs w:val="22"/>
          <w:lang w:val="en-US"/>
        </w:rPr>
        <w:t>Alt</w:t>
      </w:r>
      <w:r w:rsidR="006C4321" w:rsidRPr="00335914">
        <w:rPr>
          <w:sz w:val="22"/>
          <w:szCs w:val="22"/>
        </w:rPr>
        <w:t>” + “</w:t>
      </w:r>
      <w:r w:rsidR="006C4321" w:rsidRPr="00335914">
        <w:rPr>
          <w:sz w:val="22"/>
          <w:szCs w:val="22"/>
          <w:lang w:val="en-US"/>
        </w:rPr>
        <w:t>Delete</w:t>
      </w:r>
      <w:r w:rsidR="006C4321" w:rsidRPr="00335914">
        <w:rPr>
          <w:sz w:val="22"/>
          <w:szCs w:val="22"/>
        </w:rPr>
        <w:t>” – блокировать компьютер).</w:t>
      </w:r>
    </w:p>
    <w:p w:rsidR="006C4321" w:rsidRPr="00335914" w:rsidRDefault="0074615C" w:rsidP="006C4321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 w:rsidRPr="00335914">
        <w:rPr>
          <w:sz w:val="22"/>
          <w:szCs w:val="22"/>
        </w:rPr>
        <w:t>1</w:t>
      </w:r>
      <w:r w:rsidR="00D61A4A" w:rsidRPr="00335914">
        <w:rPr>
          <w:sz w:val="22"/>
          <w:szCs w:val="22"/>
        </w:rPr>
        <w:t>3</w:t>
      </w:r>
      <w:r w:rsidRPr="00335914">
        <w:rPr>
          <w:sz w:val="22"/>
          <w:szCs w:val="22"/>
        </w:rPr>
        <w:t>.</w:t>
      </w:r>
      <w:r w:rsidR="006C4321" w:rsidRPr="00335914">
        <w:rPr>
          <w:sz w:val="22"/>
          <w:szCs w:val="22"/>
        </w:rPr>
        <w:t xml:space="preserve"> Дополнительные требования к компьютеру, с которого осуществляется работа с Системой:</w:t>
      </w:r>
    </w:p>
    <w:p w:rsidR="006C4321" w:rsidRPr="00335914" w:rsidRDefault="006C4321" w:rsidP="006C4321">
      <w:pPr>
        <w:pStyle w:val="aff7"/>
        <w:widowControl w:val="0"/>
        <w:numPr>
          <w:ilvl w:val="0"/>
          <w:numId w:val="35"/>
        </w:numPr>
        <w:autoSpaceDE w:val="0"/>
        <w:ind w:left="0" w:firstLine="698"/>
        <w:contextualSpacing/>
        <w:jc w:val="both"/>
        <w:rPr>
          <w:rFonts w:ascii="Times New Roman" w:hAnsi="Times New Roman"/>
        </w:rPr>
      </w:pPr>
      <w:r w:rsidRPr="00335914">
        <w:rPr>
          <w:rFonts w:ascii="Times New Roman" w:hAnsi="Times New Roman"/>
        </w:rPr>
        <w:t>системный блок и разъемы компьютера должны опечатываться и, при каждом включении, должна проверяться целостность печатей;</w:t>
      </w:r>
    </w:p>
    <w:p w:rsidR="006C4321" w:rsidRPr="00335914" w:rsidRDefault="006C4321" w:rsidP="006C4321">
      <w:pPr>
        <w:pStyle w:val="aff7"/>
        <w:widowControl w:val="0"/>
        <w:numPr>
          <w:ilvl w:val="0"/>
          <w:numId w:val="35"/>
        </w:numPr>
        <w:autoSpaceDE w:val="0"/>
        <w:ind w:left="0" w:firstLine="698"/>
        <w:contextualSpacing/>
        <w:jc w:val="both"/>
        <w:rPr>
          <w:rFonts w:ascii="Times New Roman" w:hAnsi="Times New Roman"/>
        </w:rPr>
      </w:pPr>
      <w:r w:rsidRPr="00335914">
        <w:rPr>
          <w:rFonts w:ascii="Times New Roman" w:hAnsi="Times New Roman"/>
        </w:rPr>
        <w:t>должна быть отключена загрузка операционной систем</w:t>
      </w:r>
      <w:r w:rsidR="0074615C" w:rsidRPr="00335914">
        <w:rPr>
          <w:rFonts w:ascii="Times New Roman" w:hAnsi="Times New Roman"/>
        </w:rPr>
        <w:t>ы с внешних носителей, по сети;</w:t>
      </w:r>
    </w:p>
    <w:p w:rsidR="006C4321" w:rsidRPr="00335914" w:rsidRDefault="006C4321" w:rsidP="006C4321">
      <w:pPr>
        <w:pStyle w:val="aff7"/>
        <w:widowControl w:val="0"/>
        <w:numPr>
          <w:ilvl w:val="0"/>
          <w:numId w:val="35"/>
        </w:numPr>
        <w:autoSpaceDE w:val="0"/>
        <w:ind w:left="0" w:firstLine="698"/>
        <w:contextualSpacing/>
        <w:jc w:val="both"/>
        <w:rPr>
          <w:rFonts w:ascii="Times New Roman" w:hAnsi="Times New Roman"/>
        </w:rPr>
      </w:pPr>
      <w:r w:rsidRPr="00335914">
        <w:rPr>
          <w:rFonts w:ascii="Times New Roman" w:hAnsi="Times New Roman"/>
        </w:rPr>
        <w:t>вход в BIOS должен быть защищен паролем;</w:t>
      </w:r>
    </w:p>
    <w:p w:rsidR="006C4321" w:rsidRPr="00335914" w:rsidRDefault="006C4321" w:rsidP="006C4321">
      <w:pPr>
        <w:pStyle w:val="aff7"/>
        <w:widowControl w:val="0"/>
        <w:numPr>
          <w:ilvl w:val="0"/>
          <w:numId w:val="35"/>
        </w:numPr>
        <w:autoSpaceDE w:val="0"/>
        <w:ind w:left="0" w:firstLine="698"/>
        <w:contextualSpacing/>
        <w:jc w:val="both"/>
        <w:rPr>
          <w:rFonts w:ascii="Times New Roman" w:hAnsi="Times New Roman"/>
        </w:rPr>
      </w:pPr>
      <w:r w:rsidRPr="00335914">
        <w:rPr>
          <w:rFonts w:ascii="Times New Roman" w:hAnsi="Times New Roman"/>
        </w:rPr>
        <w:t>для всех учетных записей в операционной системе должны использоваться пароли, удовлетворяющие следующим требованиям: длина пароля не менее 6 символов; в числе символов пароля обязательно должны присутствовать буквы в верхнем и нижнем регистрах, цифры и специальные символы; периодичность смены пароля не реже 90 дней.</w:t>
      </w:r>
    </w:p>
    <w:p w:rsidR="006C4321" w:rsidRPr="00335914" w:rsidRDefault="00D61A4A" w:rsidP="006C4321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 w:rsidRPr="00335914">
        <w:rPr>
          <w:sz w:val="22"/>
          <w:szCs w:val="22"/>
        </w:rPr>
        <w:t>14</w:t>
      </w:r>
      <w:r w:rsidR="006C4321" w:rsidRPr="00335914">
        <w:rPr>
          <w:sz w:val="22"/>
          <w:szCs w:val="22"/>
        </w:rPr>
        <w:t>. Признаки компрометации учет</w:t>
      </w:r>
      <w:r w:rsidR="00DB31C3">
        <w:rPr>
          <w:sz w:val="22"/>
          <w:szCs w:val="22"/>
        </w:rPr>
        <w:t>ной записи системы ДБО</w:t>
      </w:r>
      <w:r w:rsidR="006C4321" w:rsidRPr="00335914">
        <w:rPr>
          <w:sz w:val="22"/>
          <w:szCs w:val="22"/>
        </w:rPr>
        <w:t>:</w:t>
      </w:r>
    </w:p>
    <w:p w:rsidR="006C4321" w:rsidRPr="00335914" w:rsidRDefault="006C4321" w:rsidP="006C4321">
      <w:pPr>
        <w:widowControl/>
        <w:numPr>
          <w:ilvl w:val="0"/>
          <w:numId w:val="34"/>
        </w:numPr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невозможность входа в Систему с использованием логина и пароля</w:t>
      </w:r>
      <w:r w:rsidR="0074615C" w:rsidRPr="00335914">
        <w:rPr>
          <w:rFonts w:ascii="Times New Roman" w:hAnsi="Times New Roman" w:cs="Times New Roman"/>
          <w:sz w:val="22"/>
          <w:szCs w:val="22"/>
        </w:rPr>
        <w:t xml:space="preserve"> или ключа ЭП</w:t>
      </w:r>
      <w:r w:rsidRPr="00335914">
        <w:rPr>
          <w:rFonts w:ascii="Times New Roman" w:hAnsi="Times New Roman" w:cs="Times New Roman"/>
          <w:sz w:val="22"/>
          <w:szCs w:val="22"/>
        </w:rPr>
        <w:t>;</w:t>
      </w:r>
    </w:p>
    <w:p w:rsidR="006C4321" w:rsidRPr="00335914" w:rsidRDefault="006C4321" w:rsidP="006C4321">
      <w:pPr>
        <w:widowControl/>
        <w:numPr>
          <w:ilvl w:val="0"/>
          <w:numId w:val="34"/>
        </w:numPr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наличие посторонних исходящих платежных поручений;</w:t>
      </w:r>
    </w:p>
    <w:p w:rsidR="006C4321" w:rsidRPr="00335914" w:rsidRDefault="006C4321" w:rsidP="006C4321">
      <w:pPr>
        <w:widowControl/>
        <w:numPr>
          <w:ilvl w:val="0"/>
          <w:numId w:val="34"/>
        </w:numPr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внезапное прерывание сессии с появлением сообщения «Сессия была завершена».</w:t>
      </w:r>
    </w:p>
    <w:p w:rsidR="006C4321" w:rsidRPr="00335914" w:rsidRDefault="006C4321" w:rsidP="008F4B89">
      <w:pPr>
        <w:pStyle w:val="a3"/>
        <w:tabs>
          <w:tab w:val="num" w:pos="644"/>
        </w:tabs>
        <w:ind w:firstLine="709"/>
        <w:jc w:val="both"/>
        <w:outlineLvl w:val="0"/>
        <w:rPr>
          <w:sz w:val="22"/>
          <w:szCs w:val="22"/>
        </w:rPr>
      </w:pPr>
      <w:r w:rsidRPr="00335914">
        <w:rPr>
          <w:sz w:val="22"/>
          <w:szCs w:val="22"/>
        </w:rPr>
        <w:t>Факторы, которые могут привести к компрометации учетной записи:</w:t>
      </w:r>
    </w:p>
    <w:p w:rsidR="006C4321" w:rsidRPr="00335914" w:rsidRDefault="006C4321" w:rsidP="006C4321">
      <w:pPr>
        <w:widowControl/>
        <w:numPr>
          <w:ilvl w:val="0"/>
          <w:numId w:val="34"/>
        </w:numPr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несоблюдение вышеуказанных рекомендаций;</w:t>
      </w:r>
    </w:p>
    <w:p w:rsidR="006C4321" w:rsidRPr="00335914" w:rsidRDefault="006C4321" w:rsidP="006C4321">
      <w:pPr>
        <w:widowControl/>
        <w:numPr>
          <w:ilvl w:val="0"/>
          <w:numId w:val="34"/>
        </w:numPr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изменение состава должностных лиц, обладающих правом подписи (например, увольнение);</w:t>
      </w:r>
    </w:p>
    <w:p w:rsidR="006C4321" w:rsidRPr="00335914" w:rsidRDefault="006C4321" w:rsidP="006C4321">
      <w:pPr>
        <w:widowControl/>
        <w:numPr>
          <w:ilvl w:val="0"/>
          <w:numId w:val="34"/>
        </w:numPr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разглашение посторонним лицам реквизитов персонального пароля (логин и пароль для входа в Систему, пароль для носителя с ключами ЭП);</w:t>
      </w:r>
    </w:p>
    <w:p w:rsidR="006C4321" w:rsidRPr="00335914" w:rsidRDefault="006C4321" w:rsidP="006C4321">
      <w:pPr>
        <w:widowControl/>
        <w:numPr>
          <w:ilvl w:val="0"/>
          <w:numId w:val="34"/>
        </w:numPr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утрата (и утрата с последующим нахождением) реквизитов персонального пароля (логин и пароль для учетной записи, пароль для носителя с ключами ЭП);</w:t>
      </w:r>
    </w:p>
    <w:p w:rsidR="006C4321" w:rsidRPr="00335914" w:rsidRDefault="006C4321" w:rsidP="006C4321">
      <w:pPr>
        <w:widowControl/>
        <w:numPr>
          <w:ilvl w:val="0"/>
          <w:numId w:val="34"/>
        </w:numPr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утрата (и утрата с последующим нахождением) носителя с ключами ЭП;</w:t>
      </w:r>
    </w:p>
    <w:p w:rsidR="006C4321" w:rsidRPr="00335914" w:rsidRDefault="006C4321" w:rsidP="006C4321">
      <w:pPr>
        <w:widowControl/>
        <w:numPr>
          <w:ilvl w:val="0"/>
          <w:numId w:val="34"/>
        </w:numPr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заражение компьютера вирусами, троянскими программами.</w:t>
      </w:r>
    </w:p>
    <w:p w:rsidR="006C4321" w:rsidRPr="00335914" w:rsidRDefault="00D61A4A" w:rsidP="006C4321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15</w:t>
      </w:r>
      <w:r w:rsidR="006C4321" w:rsidRPr="00335914">
        <w:rPr>
          <w:rFonts w:ascii="Times New Roman" w:hAnsi="Times New Roman" w:cs="Times New Roman"/>
          <w:sz w:val="22"/>
          <w:szCs w:val="22"/>
        </w:rPr>
        <w:t xml:space="preserve">. При подозрении на несанкционированный доступ к конфиденциальной информации и компрометации учетной записи необходимо </w:t>
      </w:r>
      <w:r w:rsidR="006C4321" w:rsidRPr="00335914">
        <w:rPr>
          <w:rFonts w:ascii="Times New Roman" w:hAnsi="Times New Roman" w:cs="Times New Roman"/>
          <w:b/>
          <w:sz w:val="22"/>
          <w:szCs w:val="22"/>
        </w:rPr>
        <w:t>в срочном порядке</w:t>
      </w:r>
      <w:r w:rsidR="006C4321" w:rsidRPr="00335914">
        <w:rPr>
          <w:rFonts w:ascii="Times New Roman" w:hAnsi="Times New Roman" w:cs="Times New Roman"/>
          <w:sz w:val="22"/>
          <w:szCs w:val="22"/>
        </w:rPr>
        <w:t xml:space="preserve"> известить сотрудников Банка путем подачи письменного заявления произвольной формы с подробным изложением обстоятельств случившегося по факсу </w:t>
      </w:r>
      <w:r w:rsidR="006C4321" w:rsidRPr="00335914">
        <w:rPr>
          <w:rFonts w:ascii="Times New Roman" w:hAnsi="Times New Roman" w:cs="Times New Roman"/>
          <w:b/>
          <w:bCs/>
          <w:sz w:val="22"/>
          <w:szCs w:val="22"/>
        </w:rPr>
        <w:t>+7</w:t>
      </w:r>
      <w:r w:rsidR="006C4321" w:rsidRPr="00335914">
        <w:rPr>
          <w:rFonts w:ascii="Times New Roman" w:hAnsi="Times New Roman" w:cs="Times New Roman"/>
          <w:sz w:val="22"/>
          <w:szCs w:val="22"/>
        </w:rPr>
        <w:t xml:space="preserve"> (812) 326-14-04 или по электронной почте </w:t>
      </w:r>
      <w:r w:rsidR="006C4321" w:rsidRPr="00335914">
        <w:rPr>
          <w:rFonts w:ascii="Times New Roman" w:hAnsi="Times New Roman" w:cs="Times New Roman"/>
          <w:b/>
          <w:sz w:val="22"/>
          <w:szCs w:val="22"/>
          <w:lang w:val="en-US"/>
        </w:rPr>
        <w:t>dbo</w:t>
      </w:r>
      <w:r w:rsidR="006C4321" w:rsidRPr="00335914">
        <w:rPr>
          <w:rFonts w:ascii="Times New Roman" w:hAnsi="Times New Roman" w:cs="Times New Roman"/>
          <w:b/>
          <w:sz w:val="22"/>
          <w:szCs w:val="22"/>
        </w:rPr>
        <w:t>@</w:t>
      </w:r>
      <w:r w:rsidR="006C4321" w:rsidRPr="00335914">
        <w:rPr>
          <w:rFonts w:ascii="Times New Roman" w:hAnsi="Times New Roman" w:cs="Times New Roman"/>
          <w:b/>
          <w:sz w:val="22"/>
          <w:szCs w:val="22"/>
          <w:lang w:val="en-US"/>
        </w:rPr>
        <w:t>baltinvest</w:t>
      </w:r>
      <w:r w:rsidR="006C4321" w:rsidRPr="00335914">
        <w:rPr>
          <w:rFonts w:ascii="Times New Roman" w:hAnsi="Times New Roman" w:cs="Times New Roman"/>
          <w:b/>
          <w:sz w:val="22"/>
          <w:szCs w:val="22"/>
        </w:rPr>
        <w:t>.</w:t>
      </w:r>
      <w:r w:rsidR="006C4321" w:rsidRPr="00335914">
        <w:rPr>
          <w:rFonts w:ascii="Times New Roman" w:hAnsi="Times New Roman" w:cs="Times New Roman"/>
          <w:b/>
          <w:sz w:val="22"/>
          <w:szCs w:val="22"/>
          <w:lang w:val="en-US"/>
        </w:rPr>
        <w:t>com</w:t>
      </w:r>
      <w:r w:rsidR="006C4321" w:rsidRPr="00335914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6C4321" w:rsidRPr="00335914" w:rsidRDefault="006C4321" w:rsidP="006C4321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</w:p>
    <w:p w:rsidR="00C864D9" w:rsidRPr="00335914" w:rsidRDefault="00C864D9" w:rsidP="00E008BD">
      <w:pPr>
        <w:pStyle w:val="a3"/>
        <w:ind w:firstLine="709"/>
        <w:rPr>
          <w:sz w:val="22"/>
          <w:szCs w:val="22"/>
        </w:rPr>
      </w:pPr>
    </w:p>
    <w:p w:rsidR="00C864D9" w:rsidRPr="00335914" w:rsidRDefault="00C864D9" w:rsidP="00E008BD">
      <w:pPr>
        <w:ind w:firstLine="709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35914">
        <w:rPr>
          <w:rFonts w:ascii="Times New Roman" w:hAnsi="Times New Roman" w:cs="Times New Roman"/>
          <w:b/>
          <w:bCs/>
          <w:sz w:val="22"/>
          <w:szCs w:val="22"/>
        </w:rPr>
        <w:t xml:space="preserve">За дополнительной информацией, а так же по всем вопросам эксплуатации системы ДБО обращайтесь в </w:t>
      </w:r>
      <w:r w:rsidR="00761C3B" w:rsidRPr="00335914">
        <w:rPr>
          <w:rFonts w:ascii="Times New Roman" w:hAnsi="Times New Roman" w:cs="Times New Roman"/>
          <w:b/>
          <w:bCs/>
          <w:sz w:val="22"/>
          <w:szCs w:val="22"/>
        </w:rPr>
        <w:t>П</w:t>
      </w:r>
      <w:r w:rsidRPr="00335914">
        <w:rPr>
          <w:rFonts w:ascii="Times New Roman" w:hAnsi="Times New Roman" w:cs="Times New Roman"/>
          <w:b/>
          <w:bCs/>
          <w:sz w:val="22"/>
          <w:szCs w:val="22"/>
        </w:rPr>
        <w:t>АО «БАЛТИНВЕСТБАНК» по телефонам:</w:t>
      </w:r>
    </w:p>
    <w:p w:rsidR="00C864D9" w:rsidRPr="00335914" w:rsidRDefault="00562332" w:rsidP="00E008BD">
      <w:pPr>
        <w:ind w:firstLine="709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35914">
        <w:rPr>
          <w:rFonts w:ascii="Times New Roman" w:hAnsi="Times New Roman" w:cs="Times New Roman"/>
          <w:b/>
          <w:bCs/>
          <w:sz w:val="22"/>
          <w:szCs w:val="22"/>
        </w:rPr>
        <w:t xml:space="preserve">(812) </w:t>
      </w:r>
      <w:r w:rsidR="00C864D9" w:rsidRPr="00335914">
        <w:rPr>
          <w:rFonts w:ascii="Times New Roman" w:hAnsi="Times New Roman" w:cs="Times New Roman"/>
          <w:b/>
          <w:bCs/>
          <w:sz w:val="22"/>
          <w:szCs w:val="22"/>
        </w:rPr>
        <w:t>326-14-18</w:t>
      </w:r>
    </w:p>
    <w:p w:rsidR="00BB67C5" w:rsidRPr="00335914" w:rsidRDefault="00BB67C5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BB67C5" w:rsidRPr="00335914" w:rsidRDefault="00BB67C5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BB67C5" w:rsidRPr="00335914" w:rsidRDefault="00BB67C5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335914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335914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335914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335914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335914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335914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335914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335914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335914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335914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335914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335914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802780" w:rsidRPr="00335914" w:rsidRDefault="00802780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  <w:sectPr w:rsidR="00802780" w:rsidRPr="00335914" w:rsidSect="00293B2E">
          <w:footerReference w:type="default" r:id="rId17"/>
          <w:pgSz w:w="11906" w:h="16838"/>
          <w:pgMar w:top="539" w:right="850" w:bottom="1134" w:left="1134" w:header="708" w:footer="708" w:gutter="0"/>
          <w:pgNumType w:start="1"/>
          <w:cols w:space="708"/>
          <w:docGrid w:linePitch="360"/>
        </w:sectPr>
      </w:pPr>
    </w:p>
    <w:p w:rsidR="00F85C85" w:rsidRPr="00335914" w:rsidRDefault="0013085D" w:rsidP="008F4B89">
      <w:pPr>
        <w:tabs>
          <w:tab w:val="left" w:pos="10203"/>
        </w:tabs>
        <w:ind w:right="511" w:firstLine="4680"/>
        <w:jc w:val="right"/>
        <w:outlineLvl w:val="0"/>
        <w:rPr>
          <w:rFonts w:ascii="Times New Roman" w:hAnsi="Times New Roman" w:cs="Times New Roman"/>
          <w:b/>
          <w:sz w:val="18"/>
          <w:szCs w:val="18"/>
        </w:rPr>
      </w:pPr>
      <w:r w:rsidRPr="00335914">
        <w:rPr>
          <w:rFonts w:ascii="Times New Roman" w:hAnsi="Times New Roman" w:cs="Times New Roman"/>
          <w:b/>
          <w:sz w:val="18"/>
          <w:szCs w:val="18"/>
        </w:rPr>
        <w:t>Приложение</w:t>
      </w:r>
      <w:r w:rsidR="00BB67C5" w:rsidRPr="00335914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335914">
        <w:rPr>
          <w:rFonts w:ascii="Times New Roman" w:hAnsi="Times New Roman" w:cs="Times New Roman"/>
          <w:b/>
          <w:sz w:val="18"/>
          <w:szCs w:val="18"/>
        </w:rPr>
        <w:t>3</w:t>
      </w:r>
    </w:p>
    <w:p w:rsidR="00F85C85" w:rsidRPr="00335914" w:rsidRDefault="00F85C85" w:rsidP="00806857">
      <w:pPr>
        <w:tabs>
          <w:tab w:val="left" w:pos="10203"/>
        </w:tabs>
        <w:ind w:right="511" w:firstLine="468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335914">
        <w:rPr>
          <w:rFonts w:ascii="Times New Roman" w:hAnsi="Times New Roman" w:cs="Times New Roman"/>
          <w:b/>
          <w:sz w:val="18"/>
          <w:szCs w:val="18"/>
        </w:rPr>
        <w:t xml:space="preserve">к </w:t>
      </w:r>
      <w:r w:rsidR="00806857" w:rsidRPr="00335914">
        <w:rPr>
          <w:rFonts w:ascii="Times New Roman" w:hAnsi="Times New Roman" w:cs="Times New Roman"/>
          <w:b/>
          <w:sz w:val="18"/>
          <w:szCs w:val="18"/>
        </w:rPr>
        <w:t xml:space="preserve">Условиям предоставления </w:t>
      </w:r>
    </w:p>
    <w:p w:rsidR="0013085D" w:rsidRPr="00335914" w:rsidRDefault="00806857" w:rsidP="00806857">
      <w:pPr>
        <w:tabs>
          <w:tab w:val="left" w:pos="10203"/>
        </w:tabs>
        <w:ind w:right="511" w:firstLine="468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335914">
        <w:rPr>
          <w:rFonts w:ascii="Times New Roman" w:hAnsi="Times New Roman" w:cs="Times New Roman"/>
          <w:b/>
          <w:sz w:val="18"/>
          <w:szCs w:val="18"/>
        </w:rPr>
        <w:t>услуг с использованием ДБО</w:t>
      </w:r>
    </w:p>
    <w:p w:rsidR="0013085D" w:rsidRPr="00335914" w:rsidRDefault="0013085D" w:rsidP="00C864D9">
      <w:pPr>
        <w:ind w:firstLine="180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13085D" w:rsidRPr="00335914" w:rsidRDefault="0013085D" w:rsidP="00C864D9">
      <w:pPr>
        <w:ind w:firstLine="18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EA3B2F" w:rsidRPr="00335914" w:rsidRDefault="00EA3B2F" w:rsidP="00EB3450">
      <w:pPr>
        <w:numPr>
          <w:ilvl w:val="0"/>
          <w:numId w:val="7"/>
        </w:numPr>
        <w:ind w:lef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35914">
        <w:rPr>
          <w:rFonts w:ascii="Times New Roman" w:hAnsi="Times New Roman" w:cs="Times New Roman"/>
          <w:b/>
          <w:sz w:val="22"/>
          <w:szCs w:val="22"/>
        </w:rPr>
        <w:t>Порядок предоставления сервиса «Уведомление об операциях по счету»</w:t>
      </w:r>
    </w:p>
    <w:p w:rsidR="00EA3B2F" w:rsidRPr="00335914" w:rsidRDefault="00EA3B2F" w:rsidP="00EA3B2F">
      <w:pPr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A3B2F" w:rsidRPr="00335914" w:rsidRDefault="00EA3B2F" w:rsidP="003A77CC">
      <w:pPr>
        <w:numPr>
          <w:ilvl w:val="1"/>
          <w:numId w:val="7"/>
        </w:numPr>
        <w:tabs>
          <w:tab w:val="clear" w:pos="432"/>
          <w:tab w:val="num" w:pos="709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Услуга «Уведомление об операциях по счету» предоставляется при условии использования системы ДБО</w:t>
      </w:r>
      <w:r w:rsidR="0003495D" w:rsidRPr="00335914">
        <w:rPr>
          <w:rFonts w:ascii="Times New Roman" w:hAnsi="Times New Roman" w:cs="Times New Roman"/>
          <w:sz w:val="22"/>
          <w:szCs w:val="22"/>
        </w:rPr>
        <w:t>.</w:t>
      </w:r>
      <w:r w:rsidRPr="00335914">
        <w:rPr>
          <w:rFonts w:ascii="Times New Roman" w:hAnsi="Times New Roman" w:cs="Times New Roman"/>
          <w:sz w:val="22"/>
          <w:szCs w:val="22"/>
        </w:rPr>
        <w:t xml:space="preserve"> </w:t>
      </w:r>
    </w:p>
    <w:p w:rsidR="00EA3B2F" w:rsidRPr="00335914" w:rsidRDefault="00EA3B2F" w:rsidP="003A77CC">
      <w:pPr>
        <w:numPr>
          <w:ilvl w:val="1"/>
          <w:numId w:val="7"/>
        </w:numPr>
        <w:tabs>
          <w:tab w:val="clear" w:pos="432"/>
          <w:tab w:val="num" w:pos="709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Банк и Клиент подтверждают свое согласие на оказание услуг посредством передачи Клиенту SMS-сообщений на номер телефона</w:t>
      </w:r>
      <w:r w:rsidR="008C1D8F" w:rsidRPr="00335914">
        <w:rPr>
          <w:rFonts w:ascii="Times New Roman" w:hAnsi="Times New Roman" w:cs="Times New Roman"/>
          <w:sz w:val="22"/>
          <w:szCs w:val="22"/>
        </w:rPr>
        <w:t xml:space="preserve"> и/или E-mail</w:t>
      </w:r>
      <w:r w:rsidR="009C3F4D" w:rsidRPr="00335914">
        <w:rPr>
          <w:rFonts w:ascii="Times New Roman" w:hAnsi="Times New Roman" w:cs="Times New Roman"/>
          <w:sz w:val="22"/>
          <w:szCs w:val="22"/>
        </w:rPr>
        <w:t>, указанн</w:t>
      </w:r>
      <w:r w:rsidR="00E10F2B" w:rsidRPr="00335914">
        <w:rPr>
          <w:rFonts w:ascii="Times New Roman" w:hAnsi="Times New Roman" w:cs="Times New Roman"/>
          <w:sz w:val="22"/>
          <w:szCs w:val="22"/>
        </w:rPr>
        <w:t>ый</w:t>
      </w:r>
      <w:r w:rsidR="009C3F4D" w:rsidRPr="00335914">
        <w:rPr>
          <w:rFonts w:ascii="Times New Roman" w:hAnsi="Times New Roman" w:cs="Times New Roman"/>
          <w:sz w:val="22"/>
          <w:szCs w:val="22"/>
        </w:rPr>
        <w:t xml:space="preserve"> в За</w:t>
      </w:r>
      <w:r w:rsidR="00F2125B" w:rsidRPr="00335914">
        <w:rPr>
          <w:rFonts w:ascii="Times New Roman" w:hAnsi="Times New Roman" w:cs="Times New Roman"/>
          <w:sz w:val="22"/>
          <w:szCs w:val="22"/>
        </w:rPr>
        <w:t>я</w:t>
      </w:r>
      <w:r w:rsidR="009C3F4D" w:rsidRPr="00335914">
        <w:rPr>
          <w:rFonts w:ascii="Times New Roman" w:hAnsi="Times New Roman" w:cs="Times New Roman"/>
          <w:sz w:val="22"/>
          <w:szCs w:val="22"/>
        </w:rPr>
        <w:t xml:space="preserve">влении </w:t>
      </w:r>
      <w:r w:rsidRPr="00335914">
        <w:rPr>
          <w:rFonts w:ascii="Times New Roman" w:hAnsi="Times New Roman" w:cs="Times New Roman"/>
          <w:sz w:val="22"/>
          <w:szCs w:val="22"/>
        </w:rPr>
        <w:t xml:space="preserve"> при наступлении событий, отмеченных в п. 1.3, 1.4 , 1.5 настоящего Приложения.</w:t>
      </w:r>
    </w:p>
    <w:p w:rsidR="00EA3B2F" w:rsidRPr="00335914" w:rsidRDefault="00EA3B2F" w:rsidP="003A77CC">
      <w:pPr>
        <w:tabs>
          <w:tab w:val="num" w:pos="709"/>
        </w:tabs>
        <w:autoSpaceDN w:val="0"/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335914" w:rsidRDefault="00EA3B2F" w:rsidP="003A77CC">
      <w:pPr>
        <w:tabs>
          <w:tab w:val="num" w:pos="709"/>
        </w:tabs>
        <w:autoSpaceDN w:val="0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 xml:space="preserve">При </w:t>
      </w:r>
      <w:r w:rsidR="00BF68E5" w:rsidRPr="00335914">
        <w:rPr>
          <w:rFonts w:ascii="Times New Roman" w:hAnsi="Times New Roman" w:cs="Times New Roman"/>
          <w:sz w:val="22"/>
          <w:szCs w:val="22"/>
        </w:rPr>
        <w:t>заключении Д</w:t>
      </w:r>
      <w:r w:rsidRPr="00335914">
        <w:rPr>
          <w:rFonts w:ascii="Times New Roman" w:hAnsi="Times New Roman" w:cs="Times New Roman"/>
          <w:sz w:val="22"/>
          <w:szCs w:val="22"/>
        </w:rPr>
        <w:t>оговора Клиенту предоставляется базовый пакет подключения услуги «Уведомление об операциях по счету». Подключение дополнительных опций осуществляется на основании заяв</w:t>
      </w:r>
      <w:r w:rsidR="00BF68E5" w:rsidRPr="00335914">
        <w:rPr>
          <w:rFonts w:ascii="Times New Roman" w:hAnsi="Times New Roman" w:cs="Times New Roman"/>
          <w:sz w:val="22"/>
          <w:szCs w:val="22"/>
        </w:rPr>
        <w:t>ки</w:t>
      </w:r>
      <w:r w:rsidRPr="00335914">
        <w:rPr>
          <w:rFonts w:ascii="Times New Roman" w:hAnsi="Times New Roman" w:cs="Times New Roman"/>
          <w:sz w:val="22"/>
          <w:szCs w:val="22"/>
        </w:rPr>
        <w:t>.</w:t>
      </w:r>
    </w:p>
    <w:p w:rsidR="00EA3B2F" w:rsidRPr="00335914" w:rsidRDefault="00EA3B2F" w:rsidP="003A77CC">
      <w:pPr>
        <w:tabs>
          <w:tab w:val="num" w:pos="709"/>
        </w:tabs>
        <w:autoSpaceDN w:val="0"/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335914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Клиент, оформляя заявку на подключение дополнительных опций сервиса, безусловно соглашается с получением от Банка SMS-сообщений</w:t>
      </w:r>
      <w:r w:rsidR="008C1D8F" w:rsidRPr="00335914">
        <w:rPr>
          <w:rFonts w:ascii="Times New Roman" w:hAnsi="Times New Roman" w:cs="Times New Roman"/>
          <w:sz w:val="22"/>
          <w:szCs w:val="22"/>
        </w:rPr>
        <w:t xml:space="preserve"> и/или E-mail</w:t>
      </w:r>
      <w:r w:rsidRPr="00335914">
        <w:rPr>
          <w:rFonts w:ascii="Times New Roman" w:hAnsi="Times New Roman" w:cs="Times New Roman"/>
          <w:sz w:val="22"/>
          <w:szCs w:val="22"/>
        </w:rPr>
        <w:t>, содержащих информацию в объеме, установленном в Перечне доступных опций, а так же входящим в базовый пакет подключения.</w:t>
      </w:r>
    </w:p>
    <w:p w:rsidR="00EA3B2F" w:rsidRPr="00335914" w:rsidRDefault="00EA3B2F" w:rsidP="003A77CC">
      <w:pPr>
        <w:tabs>
          <w:tab w:val="left" w:pos="360"/>
          <w:tab w:val="num" w:pos="709"/>
          <w:tab w:val="num" w:pos="900"/>
        </w:tabs>
        <w:autoSpaceDN w:val="0"/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335914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К событиям, доступным через сервис «Уведомление об операциях по счету», входящим в базовый пакет подключения, относится «Вход в систему «Интернет-Клиент</w:t>
      </w:r>
      <w:r w:rsidR="0030524A" w:rsidRPr="00335914">
        <w:rPr>
          <w:rFonts w:ascii="Times New Roman" w:hAnsi="Times New Roman" w:cs="Times New Roman"/>
          <w:sz w:val="22"/>
          <w:szCs w:val="22"/>
        </w:rPr>
        <w:t>»</w:t>
      </w:r>
      <w:r w:rsidRPr="00335914">
        <w:rPr>
          <w:rFonts w:ascii="Times New Roman" w:hAnsi="Times New Roman" w:cs="Times New Roman"/>
          <w:sz w:val="22"/>
          <w:szCs w:val="22"/>
        </w:rPr>
        <w:t>.</w:t>
      </w:r>
    </w:p>
    <w:p w:rsidR="00EA3B2F" w:rsidRPr="00335914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335914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Банк обязан направлять Клиенту SMS-сообщения</w:t>
      </w:r>
      <w:r w:rsidR="008C1D8F" w:rsidRPr="00335914">
        <w:rPr>
          <w:rFonts w:ascii="Times New Roman" w:hAnsi="Times New Roman" w:cs="Times New Roman"/>
          <w:sz w:val="22"/>
          <w:szCs w:val="22"/>
        </w:rPr>
        <w:t xml:space="preserve"> и/или E-mail</w:t>
      </w:r>
      <w:r w:rsidRPr="00335914">
        <w:rPr>
          <w:rFonts w:ascii="Times New Roman" w:hAnsi="Times New Roman" w:cs="Times New Roman"/>
          <w:sz w:val="22"/>
          <w:szCs w:val="22"/>
        </w:rPr>
        <w:t xml:space="preserve"> при наступлении события, указанного в п. 1.3, а также выбранного Клиентом в Перечне доступных опций через сервис «Уведомление об операциях по счету».</w:t>
      </w:r>
    </w:p>
    <w:p w:rsidR="00EA3B2F" w:rsidRPr="00335914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335914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Банк оставляет за собой право вносить изменения в режим работы сервиса «Уведомление об операциях по счету», в перечень событий и форматов SMS-сообщений</w:t>
      </w:r>
      <w:r w:rsidR="008C1D8F" w:rsidRPr="00335914">
        <w:rPr>
          <w:rFonts w:ascii="Times New Roman" w:hAnsi="Times New Roman" w:cs="Times New Roman"/>
          <w:sz w:val="22"/>
          <w:szCs w:val="22"/>
        </w:rPr>
        <w:t xml:space="preserve"> и/или E-mail</w:t>
      </w:r>
      <w:r w:rsidRPr="00335914">
        <w:rPr>
          <w:rFonts w:ascii="Times New Roman" w:hAnsi="Times New Roman" w:cs="Times New Roman"/>
          <w:sz w:val="22"/>
          <w:szCs w:val="22"/>
        </w:rPr>
        <w:t>, предварительно уведомив об этом Клиента за 5 рабочих дней.</w:t>
      </w:r>
    </w:p>
    <w:p w:rsidR="00EA3B2F" w:rsidRPr="00335914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335914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 xml:space="preserve">Банк имеет право в одностороннем порядке временно приостановить оказание услуг Клиенту в рамках </w:t>
      </w:r>
      <w:r w:rsidR="00BF68E5" w:rsidRPr="00335914">
        <w:rPr>
          <w:rFonts w:ascii="Times New Roman" w:hAnsi="Times New Roman" w:cs="Times New Roman"/>
          <w:sz w:val="22"/>
          <w:szCs w:val="22"/>
        </w:rPr>
        <w:t>Д</w:t>
      </w:r>
      <w:r w:rsidRPr="00335914">
        <w:rPr>
          <w:rFonts w:ascii="Times New Roman" w:hAnsi="Times New Roman" w:cs="Times New Roman"/>
          <w:sz w:val="22"/>
          <w:szCs w:val="22"/>
        </w:rPr>
        <w:t xml:space="preserve">оговора и блокировать доступ к сервису «Уведомление об операциях по счету» без предварительного уведомления Клиента, если, по мнению Банка, такая мера необходима для обеспечения безопасности системы. Приостановление оказания услуг в соответствии с настоящим пунктом </w:t>
      </w:r>
      <w:r w:rsidR="00BF68E5" w:rsidRPr="00335914">
        <w:rPr>
          <w:rFonts w:ascii="Times New Roman" w:hAnsi="Times New Roman" w:cs="Times New Roman"/>
          <w:sz w:val="22"/>
          <w:szCs w:val="22"/>
        </w:rPr>
        <w:t xml:space="preserve"> </w:t>
      </w:r>
      <w:r w:rsidRPr="00335914">
        <w:rPr>
          <w:rFonts w:ascii="Times New Roman" w:hAnsi="Times New Roman" w:cs="Times New Roman"/>
          <w:sz w:val="22"/>
          <w:szCs w:val="22"/>
        </w:rPr>
        <w:t xml:space="preserve"> не является основанием для возврата Клиенту денежных средств.</w:t>
      </w:r>
    </w:p>
    <w:p w:rsidR="00EA3B2F" w:rsidRPr="00335914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335914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 xml:space="preserve">Клиент предоставляет Банку безусловное право на направление в адрес Клиента SMS-сообщений </w:t>
      </w:r>
      <w:r w:rsidR="008C1D8F" w:rsidRPr="00335914">
        <w:rPr>
          <w:rFonts w:ascii="Times New Roman" w:hAnsi="Times New Roman" w:cs="Times New Roman"/>
          <w:sz w:val="22"/>
          <w:szCs w:val="22"/>
        </w:rPr>
        <w:t xml:space="preserve"> и/или E-mail </w:t>
      </w:r>
      <w:r w:rsidRPr="00335914">
        <w:rPr>
          <w:rFonts w:ascii="Times New Roman" w:hAnsi="Times New Roman" w:cs="Times New Roman"/>
          <w:sz w:val="22"/>
          <w:szCs w:val="22"/>
        </w:rPr>
        <w:t>информационного и рекламного характера.</w:t>
      </w:r>
    </w:p>
    <w:p w:rsidR="00EA3B2F" w:rsidRPr="00335914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335914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В случае утраты Клиентом мобильного телефона или SIM-карты</w:t>
      </w:r>
      <w:r w:rsidR="008C1D8F" w:rsidRPr="00335914">
        <w:rPr>
          <w:rFonts w:ascii="Times New Roman" w:hAnsi="Times New Roman" w:cs="Times New Roman"/>
          <w:sz w:val="22"/>
          <w:szCs w:val="22"/>
        </w:rPr>
        <w:t>, допуска к почтовому ящику, на который отправляются E-mail</w:t>
      </w:r>
      <w:r w:rsidRPr="00335914">
        <w:rPr>
          <w:rFonts w:ascii="Times New Roman" w:hAnsi="Times New Roman" w:cs="Times New Roman"/>
          <w:sz w:val="22"/>
          <w:szCs w:val="22"/>
        </w:rPr>
        <w:t xml:space="preserve"> Клиент обязуется не предъявлять требований, а Банк не несет ответственности за возможное раскрытие информации, составляющей банковскую тайну Клиента или персональные данные Клиента либо сотрудников клиента. </w:t>
      </w:r>
    </w:p>
    <w:p w:rsidR="00EA3B2F" w:rsidRPr="00335914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335914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В случае утраты мобильного телефона или SIM-карты с номерами телефонов, указанных в Заявке, Клиент обязан незамедлительно уведомить об этом Банк для отключения номера телефона от сервиса «Уведомление об операциях по счету».</w:t>
      </w:r>
    </w:p>
    <w:p w:rsidR="00EA3B2F" w:rsidRPr="00335914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335914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Банк не несет ответственности за задержки и сбои, возникающие в сетях операторов сотовой связи и сервисах провайдеров, которые могут повлечь за собой задержку или недоставку SMS-сообщений</w:t>
      </w:r>
      <w:r w:rsidR="00FC29F5" w:rsidRPr="00335914">
        <w:rPr>
          <w:rFonts w:ascii="Times New Roman" w:hAnsi="Times New Roman" w:cs="Times New Roman"/>
          <w:sz w:val="22"/>
          <w:szCs w:val="22"/>
        </w:rPr>
        <w:t xml:space="preserve"> и/или E-mail</w:t>
      </w:r>
      <w:r w:rsidRPr="00335914">
        <w:rPr>
          <w:rFonts w:ascii="Times New Roman" w:hAnsi="Times New Roman" w:cs="Times New Roman"/>
          <w:sz w:val="22"/>
          <w:szCs w:val="22"/>
        </w:rPr>
        <w:t xml:space="preserve"> Клиенту.</w:t>
      </w:r>
    </w:p>
    <w:p w:rsidR="00EA3B2F" w:rsidRPr="00335914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335914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Клиент уведомлен и согласен с тем, что используемые для передачи SMS-сообщений</w:t>
      </w:r>
      <w:r w:rsidR="00FC29F5" w:rsidRPr="00335914">
        <w:rPr>
          <w:rFonts w:ascii="Times New Roman" w:hAnsi="Times New Roman" w:cs="Times New Roman"/>
          <w:sz w:val="22"/>
          <w:szCs w:val="22"/>
        </w:rPr>
        <w:t xml:space="preserve"> и/или E-mail</w:t>
      </w:r>
      <w:r w:rsidRPr="00335914">
        <w:rPr>
          <w:rFonts w:ascii="Times New Roman" w:hAnsi="Times New Roman" w:cs="Times New Roman"/>
          <w:sz w:val="22"/>
          <w:szCs w:val="22"/>
        </w:rPr>
        <w:t>, телекоммуникации являются открытыми и не гарантируют полную защиту информации, передаваемой в рамках  Договора. Клиент согласен с тем, что Банк не несет ответственности за возможное раскрытие информации, составляющей банковскую тайну.</w:t>
      </w:r>
    </w:p>
    <w:p w:rsidR="00EA3B2F" w:rsidRPr="00335914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335914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 xml:space="preserve">Любые дополнительные расходы и издержки, понесенные Банком при обслуживании Клиента с использованием сервиса «Уведомление об операциях по счету» Банка и не предусмотренные договором и </w:t>
      </w:r>
      <w:r w:rsidR="007629B3" w:rsidRPr="00335914">
        <w:rPr>
          <w:rFonts w:ascii="Times New Roman" w:hAnsi="Times New Roman" w:cs="Times New Roman"/>
          <w:sz w:val="22"/>
          <w:szCs w:val="22"/>
        </w:rPr>
        <w:t>Т</w:t>
      </w:r>
      <w:r w:rsidRPr="00335914">
        <w:rPr>
          <w:rFonts w:ascii="Times New Roman" w:hAnsi="Times New Roman" w:cs="Times New Roman"/>
          <w:sz w:val="22"/>
          <w:szCs w:val="22"/>
        </w:rPr>
        <w:t>арифами Банка, оплачиваются Клиентом отдельно на основании отдельных Договоров или Дополнительных соглашений.</w:t>
      </w:r>
    </w:p>
    <w:p w:rsidR="00EA3B2F" w:rsidRPr="00335914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335914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Клиент самостоятельно оплачивает услуги других организаций, привлечение которых необходимо для нормального функционирования его системы получения SMS-сообщений</w:t>
      </w:r>
      <w:r w:rsidR="00FC29F5" w:rsidRPr="00335914">
        <w:rPr>
          <w:rFonts w:ascii="Times New Roman" w:hAnsi="Times New Roman" w:cs="Times New Roman"/>
          <w:sz w:val="22"/>
          <w:szCs w:val="22"/>
        </w:rPr>
        <w:t xml:space="preserve"> и/или E-mail</w:t>
      </w:r>
      <w:r w:rsidRPr="00335914">
        <w:rPr>
          <w:rFonts w:ascii="Times New Roman" w:hAnsi="Times New Roman" w:cs="Times New Roman"/>
          <w:sz w:val="22"/>
          <w:szCs w:val="22"/>
        </w:rPr>
        <w:t xml:space="preserve"> с сервисом «Уведомление об операциях по счету», а также за собственный счет поддерживает в надлежащем состоянии свои помещения, технические и аппаратные средства. </w:t>
      </w:r>
    </w:p>
    <w:p w:rsidR="00EA3B2F" w:rsidRPr="00335914" w:rsidRDefault="00EA3B2F" w:rsidP="00EA3B2F">
      <w:pPr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A3B2F" w:rsidRPr="00335914" w:rsidRDefault="00EA3B2F" w:rsidP="00AA1ACF">
      <w:pPr>
        <w:numPr>
          <w:ilvl w:val="0"/>
          <w:numId w:val="7"/>
        </w:numPr>
        <w:ind w:left="0"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35914">
        <w:rPr>
          <w:rFonts w:ascii="Times New Roman" w:hAnsi="Times New Roman" w:cs="Times New Roman"/>
          <w:b/>
          <w:sz w:val="22"/>
          <w:szCs w:val="22"/>
        </w:rPr>
        <w:t>Перечень доступных опций через сервис «Уведомление об операциях по счету»</w:t>
      </w:r>
    </w:p>
    <w:p w:rsidR="00C3539C" w:rsidRPr="00335914" w:rsidRDefault="00C3539C" w:rsidP="00C3539C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A2CFC" w:rsidRPr="00335914" w:rsidRDefault="00CA2CFC" w:rsidP="00CA2CFC">
      <w:pPr>
        <w:pStyle w:val="aff7"/>
        <w:numPr>
          <w:ilvl w:val="0"/>
          <w:numId w:val="32"/>
        </w:numPr>
        <w:rPr>
          <w:rFonts w:ascii="Times New Roman" w:hAnsi="Times New Roman"/>
        </w:rPr>
      </w:pPr>
      <w:r w:rsidRPr="00335914">
        <w:rPr>
          <w:rFonts w:ascii="Times New Roman" w:hAnsi="Times New Roman"/>
        </w:rPr>
        <w:t xml:space="preserve">Уведомление о получении платежного поручения </w:t>
      </w:r>
    </w:p>
    <w:p w:rsidR="00CA2CFC" w:rsidRPr="00335914" w:rsidRDefault="00CA2CFC" w:rsidP="00CA2CFC">
      <w:pPr>
        <w:pStyle w:val="aff7"/>
        <w:numPr>
          <w:ilvl w:val="0"/>
          <w:numId w:val="32"/>
        </w:numPr>
        <w:rPr>
          <w:rFonts w:ascii="Times New Roman" w:hAnsi="Times New Roman"/>
        </w:rPr>
      </w:pPr>
      <w:r w:rsidRPr="00335914">
        <w:rPr>
          <w:rFonts w:ascii="Times New Roman" w:hAnsi="Times New Roman"/>
        </w:rPr>
        <w:t>Уведомление об исполнении платежного поручения</w:t>
      </w:r>
    </w:p>
    <w:p w:rsidR="00CA2CFC" w:rsidRPr="00335914" w:rsidRDefault="00CA2CFC" w:rsidP="00CA2CFC">
      <w:pPr>
        <w:pStyle w:val="aff7"/>
        <w:numPr>
          <w:ilvl w:val="0"/>
          <w:numId w:val="32"/>
        </w:numPr>
        <w:rPr>
          <w:rFonts w:ascii="Times New Roman" w:hAnsi="Times New Roman"/>
        </w:rPr>
      </w:pPr>
      <w:r w:rsidRPr="00335914">
        <w:rPr>
          <w:rFonts w:ascii="Times New Roman" w:hAnsi="Times New Roman"/>
        </w:rPr>
        <w:t xml:space="preserve">Уведомление о получении перевода валюты </w:t>
      </w:r>
    </w:p>
    <w:p w:rsidR="00CA2CFC" w:rsidRPr="00335914" w:rsidRDefault="00CA2CFC" w:rsidP="00CA2CFC">
      <w:pPr>
        <w:pStyle w:val="aff7"/>
        <w:numPr>
          <w:ilvl w:val="0"/>
          <w:numId w:val="32"/>
        </w:numPr>
        <w:rPr>
          <w:rFonts w:ascii="Times New Roman" w:hAnsi="Times New Roman"/>
        </w:rPr>
      </w:pPr>
      <w:r w:rsidRPr="00335914">
        <w:rPr>
          <w:rFonts w:ascii="Times New Roman" w:hAnsi="Times New Roman"/>
        </w:rPr>
        <w:t xml:space="preserve">Уведомление об исполнении перевода валюты </w:t>
      </w:r>
    </w:p>
    <w:p w:rsidR="00CA2CFC" w:rsidRPr="00335914" w:rsidRDefault="00CA2CFC" w:rsidP="00CA2CFC">
      <w:pPr>
        <w:pStyle w:val="aff7"/>
        <w:numPr>
          <w:ilvl w:val="0"/>
          <w:numId w:val="32"/>
        </w:numPr>
        <w:rPr>
          <w:rFonts w:ascii="Times New Roman" w:hAnsi="Times New Roman"/>
        </w:rPr>
      </w:pPr>
      <w:r w:rsidRPr="00335914">
        <w:rPr>
          <w:rFonts w:ascii="Times New Roman" w:hAnsi="Times New Roman"/>
        </w:rPr>
        <w:t xml:space="preserve"> Уведомление о получении поручения на покупку  валюты </w:t>
      </w:r>
    </w:p>
    <w:p w:rsidR="00CA2CFC" w:rsidRPr="00335914" w:rsidRDefault="00CA2CFC" w:rsidP="00CA2CFC">
      <w:pPr>
        <w:pStyle w:val="aff7"/>
        <w:numPr>
          <w:ilvl w:val="0"/>
          <w:numId w:val="32"/>
        </w:numPr>
        <w:rPr>
          <w:rFonts w:ascii="Times New Roman" w:hAnsi="Times New Roman"/>
        </w:rPr>
      </w:pPr>
      <w:r w:rsidRPr="00335914">
        <w:rPr>
          <w:rFonts w:ascii="Times New Roman" w:hAnsi="Times New Roman"/>
        </w:rPr>
        <w:t xml:space="preserve">Уведомление об исполнении поручения на покупку  валюты </w:t>
      </w:r>
    </w:p>
    <w:p w:rsidR="00CA2CFC" w:rsidRPr="00335914" w:rsidRDefault="00CA2CFC" w:rsidP="00CA2CFC">
      <w:pPr>
        <w:pStyle w:val="aff7"/>
        <w:numPr>
          <w:ilvl w:val="0"/>
          <w:numId w:val="32"/>
        </w:numPr>
        <w:rPr>
          <w:rFonts w:ascii="Times New Roman" w:hAnsi="Times New Roman"/>
        </w:rPr>
      </w:pPr>
      <w:r w:rsidRPr="00335914">
        <w:rPr>
          <w:rFonts w:ascii="Times New Roman" w:hAnsi="Times New Roman"/>
        </w:rPr>
        <w:t xml:space="preserve"> Уведомление о получении поручения на продажу валюты </w:t>
      </w:r>
    </w:p>
    <w:p w:rsidR="00CA2CFC" w:rsidRPr="00335914" w:rsidRDefault="00CA2CFC" w:rsidP="00CA2CFC">
      <w:pPr>
        <w:pStyle w:val="aff7"/>
        <w:numPr>
          <w:ilvl w:val="0"/>
          <w:numId w:val="32"/>
        </w:numPr>
        <w:rPr>
          <w:rFonts w:ascii="Times New Roman" w:hAnsi="Times New Roman"/>
        </w:rPr>
      </w:pPr>
      <w:r w:rsidRPr="00335914">
        <w:rPr>
          <w:rFonts w:ascii="Times New Roman" w:hAnsi="Times New Roman"/>
        </w:rPr>
        <w:t xml:space="preserve"> Уведомление об исполнении поручения на продажу  валюты </w:t>
      </w:r>
    </w:p>
    <w:p w:rsidR="00EA3B2F" w:rsidRPr="00335914" w:rsidRDefault="00EA3B2F" w:rsidP="00EA3B2F">
      <w:pPr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A3B2F" w:rsidRPr="00335914" w:rsidRDefault="00EA3B2F" w:rsidP="00EA3B2F">
      <w:pPr>
        <w:rPr>
          <w:sz w:val="22"/>
          <w:szCs w:val="22"/>
        </w:rPr>
      </w:pPr>
    </w:p>
    <w:p w:rsidR="00A7048D" w:rsidRPr="00335914" w:rsidRDefault="00A7048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51726D" w:rsidRPr="00335914" w:rsidRDefault="0051726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335914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9E1CD3" w:rsidRPr="00335914" w:rsidRDefault="009E1CD3" w:rsidP="008F4B89">
      <w:pPr>
        <w:pStyle w:val="11"/>
        <w:jc w:val="right"/>
        <w:outlineLvl w:val="0"/>
        <w:rPr>
          <w:rFonts w:ascii="Times New Roman" w:hAnsi="Times New Roman" w:cs="Times New Roman"/>
          <w:b/>
          <w:bCs/>
          <w:sz w:val="16"/>
          <w:szCs w:val="16"/>
        </w:rPr>
      </w:pPr>
      <w:bookmarkStart w:id="0" w:name="sub_21000"/>
      <w:r w:rsidRPr="00335914">
        <w:rPr>
          <w:rFonts w:ascii="Times New Roman" w:hAnsi="Times New Roman" w:cs="Times New Roman"/>
          <w:b/>
          <w:bCs/>
          <w:sz w:val="16"/>
          <w:szCs w:val="16"/>
        </w:rPr>
        <w:t xml:space="preserve">                        Приложение</w:t>
      </w:r>
      <w:r w:rsidR="0083792E" w:rsidRPr="00335914">
        <w:rPr>
          <w:rFonts w:ascii="Times New Roman" w:hAnsi="Times New Roman" w:cs="Times New Roman"/>
          <w:b/>
          <w:bCs/>
          <w:sz w:val="16"/>
          <w:szCs w:val="16"/>
        </w:rPr>
        <w:t xml:space="preserve"> 4</w:t>
      </w:r>
    </w:p>
    <w:p w:rsidR="009E1CD3" w:rsidRPr="00335914" w:rsidRDefault="009E1CD3" w:rsidP="009E1CD3">
      <w:pPr>
        <w:pStyle w:val="11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335914">
        <w:rPr>
          <w:rFonts w:ascii="Times New Roman" w:hAnsi="Times New Roman" w:cs="Times New Roman"/>
          <w:b/>
          <w:sz w:val="16"/>
          <w:szCs w:val="16"/>
        </w:rPr>
        <w:t>к Условиям предоставления</w:t>
      </w:r>
    </w:p>
    <w:p w:rsidR="009E1CD3" w:rsidRPr="00335914" w:rsidRDefault="009E1CD3" w:rsidP="009E1CD3">
      <w:pPr>
        <w:pStyle w:val="11"/>
        <w:jc w:val="right"/>
        <w:rPr>
          <w:rFonts w:ascii="Times New Roman" w:hAnsi="Times New Roman" w:cs="Times New Roman"/>
          <w:b/>
        </w:rPr>
      </w:pPr>
      <w:r w:rsidRPr="00335914">
        <w:rPr>
          <w:rFonts w:ascii="Times New Roman" w:hAnsi="Times New Roman" w:cs="Times New Roman"/>
          <w:b/>
          <w:sz w:val="16"/>
          <w:szCs w:val="16"/>
        </w:rPr>
        <w:t xml:space="preserve"> услуг с использованием ДБО</w:t>
      </w:r>
    </w:p>
    <w:p w:rsidR="00D17786" w:rsidRPr="00335914" w:rsidRDefault="00D17786" w:rsidP="00982A96">
      <w:pPr>
        <w:jc w:val="right"/>
        <w:outlineLvl w:val="0"/>
        <w:rPr>
          <w:rFonts w:ascii="Times New Roman" w:hAnsi="Times New Roman" w:cs="Times New Roman"/>
          <w:b/>
          <w:sz w:val="18"/>
          <w:szCs w:val="18"/>
        </w:rPr>
      </w:pPr>
    </w:p>
    <w:p w:rsidR="00D17786" w:rsidRPr="00335914" w:rsidRDefault="00D17786" w:rsidP="00982A96">
      <w:pPr>
        <w:jc w:val="right"/>
        <w:outlineLvl w:val="0"/>
        <w:rPr>
          <w:rFonts w:ascii="Times New Roman" w:hAnsi="Times New Roman" w:cs="Times New Roman"/>
          <w:b/>
          <w:sz w:val="18"/>
          <w:szCs w:val="18"/>
        </w:rPr>
      </w:pPr>
    </w:p>
    <w:p w:rsidR="00D17786" w:rsidRPr="00335914" w:rsidRDefault="00D17786" w:rsidP="00982A96">
      <w:pPr>
        <w:jc w:val="right"/>
        <w:outlineLvl w:val="0"/>
        <w:rPr>
          <w:rFonts w:ascii="Times New Roman" w:hAnsi="Times New Roman" w:cs="Times New Roman"/>
          <w:b/>
          <w:sz w:val="18"/>
          <w:szCs w:val="18"/>
        </w:rPr>
      </w:pPr>
    </w:p>
    <w:p w:rsidR="00D17786" w:rsidRDefault="0031750F" w:rsidP="00982A96">
      <w:pPr>
        <w:jc w:val="right"/>
        <w:outlineLvl w:val="0"/>
        <w:rPr>
          <w:rFonts w:ascii="Times New Roman" w:hAnsi="Times New Roman" w:cs="Times New Roman"/>
          <w:b/>
          <w:sz w:val="18"/>
          <w:szCs w:val="18"/>
        </w:rPr>
      </w:pPr>
      <w:r w:rsidRPr="003256AD">
        <w:rPr>
          <w:rFonts w:ascii="Times New Roman" w:hAnsi="Times New Roman" w:cs="Times New Roman"/>
          <w:b/>
          <w:sz w:val="18"/>
          <w:szCs w:val="18"/>
        </w:rPr>
        <w:object w:dxaOrig="204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.6pt;height:69.05pt" o:ole="">
            <v:imagedata r:id="rId18" o:title=""/>
          </v:shape>
          <o:OLEObject Type="Embed" ProgID="Excel.Sheet.12" ShapeID="_x0000_i1025" DrawAspect="Icon" ObjectID="_1573363204" r:id="rId19"/>
        </w:object>
      </w:r>
    </w:p>
    <w:p w:rsidR="00D17786" w:rsidRDefault="00D17786" w:rsidP="00982A96">
      <w:pPr>
        <w:jc w:val="right"/>
        <w:outlineLvl w:val="0"/>
        <w:rPr>
          <w:rFonts w:ascii="Times New Roman" w:hAnsi="Times New Roman" w:cs="Times New Roman"/>
          <w:b/>
          <w:sz w:val="18"/>
          <w:szCs w:val="18"/>
        </w:rPr>
      </w:pPr>
    </w:p>
    <w:p w:rsidR="00D17786" w:rsidRDefault="00D17786" w:rsidP="00982A96">
      <w:pPr>
        <w:jc w:val="right"/>
        <w:outlineLvl w:val="0"/>
        <w:rPr>
          <w:rFonts w:ascii="Times New Roman" w:hAnsi="Times New Roman" w:cs="Times New Roman"/>
          <w:b/>
          <w:sz w:val="18"/>
          <w:szCs w:val="18"/>
        </w:rPr>
      </w:pPr>
    </w:p>
    <w:bookmarkEnd w:id="0"/>
    <w:p w:rsidR="0051726D" w:rsidRDefault="0051726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30399" w:rsidRPr="006C0311" w:rsidRDefault="00230399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sectPr w:rsidR="00230399" w:rsidRPr="006C0311" w:rsidSect="00703986">
      <w:headerReference w:type="default" r:id="rId20"/>
      <w:footerReference w:type="default" r:id="rId21"/>
      <w:pgSz w:w="11906" w:h="16838"/>
      <w:pgMar w:top="539" w:right="850" w:bottom="426" w:left="1134" w:header="57" w:footer="57" w:gutter="0"/>
      <w:pgNumType w:start="1" w:chapStyle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37C8" w:rsidRDefault="002A37C8">
      <w:r>
        <w:separator/>
      </w:r>
    </w:p>
  </w:endnote>
  <w:endnote w:type="continuationSeparator" w:id="0">
    <w:p w:rsidR="002A37C8" w:rsidRDefault="002A37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ltica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CTT">
    <w:altName w:val="Arial"/>
    <w:panose1 w:val="00000000000000000000"/>
    <w:charset w:val="02"/>
    <w:family w:val="auto"/>
    <w:notTrueType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967" w:rsidRDefault="00CC14F6" w:rsidP="00016412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3C4967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C4967" w:rsidRDefault="003C4967" w:rsidP="001E6712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967" w:rsidRDefault="00CC14F6" w:rsidP="00016412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3C4967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A15A25">
      <w:rPr>
        <w:rStyle w:val="ad"/>
        <w:noProof/>
      </w:rPr>
      <w:t>1</w:t>
    </w:r>
    <w:r>
      <w:rPr>
        <w:rStyle w:val="ad"/>
      </w:rPr>
      <w:fldChar w:fldCharType="end"/>
    </w:r>
  </w:p>
  <w:p w:rsidR="003C4967" w:rsidRDefault="003C4967" w:rsidP="00016412">
    <w:pPr>
      <w:pStyle w:val="aa"/>
      <w:pBdr>
        <w:bottom w:val="single" w:sz="12" w:space="1" w:color="auto"/>
      </w:pBdr>
      <w:ind w:right="360"/>
      <w:jc w:val="right"/>
      <w:rPr>
        <w:rFonts w:ascii="Times New Roman" w:hAnsi="Times New Roman" w:cs="Times New Roman"/>
        <w:i/>
      </w:rPr>
    </w:pPr>
  </w:p>
  <w:p w:rsidR="003C4967" w:rsidRPr="00670ACC" w:rsidRDefault="003C4967" w:rsidP="00016412">
    <w:pPr>
      <w:pStyle w:val="aa"/>
      <w:ind w:right="360"/>
      <w:jc w:val="center"/>
      <w:rPr>
        <w:rFonts w:ascii="Times New Roman" w:hAnsi="Times New Roman" w:cs="Times New Roman"/>
        <w:i/>
      </w:rPr>
    </w:pPr>
    <w:r w:rsidRPr="00670ACC">
      <w:rPr>
        <w:rFonts w:ascii="Times New Roman" w:hAnsi="Times New Roman" w:cs="Times New Roman"/>
        <w:i/>
      </w:rPr>
      <w:t>Приложение №3</w:t>
    </w:r>
    <w:r w:rsidR="00AA0586">
      <w:rPr>
        <w:rFonts w:ascii="Times New Roman" w:hAnsi="Times New Roman" w:cs="Times New Roman"/>
        <w:i/>
      </w:rPr>
      <w:t>.1</w:t>
    </w:r>
    <w:r w:rsidRPr="00670ACC">
      <w:rPr>
        <w:rFonts w:ascii="Times New Roman" w:hAnsi="Times New Roman" w:cs="Times New Roman"/>
        <w:i/>
      </w:rPr>
      <w:t xml:space="preserve"> к Единому договору банковского обслуживания</w:t>
    </w:r>
  </w:p>
  <w:p w:rsidR="003C4967" w:rsidRPr="00670ACC" w:rsidRDefault="003C4967" w:rsidP="00016412">
    <w:pPr>
      <w:pStyle w:val="aa"/>
      <w:ind w:right="360"/>
      <w:jc w:val="center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 xml:space="preserve">Действует с </w:t>
    </w:r>
    <w:r w:rsidR="0031750F">
      <w:rPr>
        <w:rFonts w:ascii="Times New Roman" w:hAnsi="Times New Roman" w:cs="Times New Roman"/>
        <w:i/>
      </w:rPr>
      <w:t>01</w:t>
    </w:r>
    <w:r w:rsidR="004411A6">
      <w:rPr>
        <w:rFonts w:ascii="Times New Roman" w:hAnsi="Times New Roman" w:cs="Times New Roman"/>
        <w:i/>
        <w:lang w:val="en-US"/>
      </w:rPr>
      <w:t>.1</w:t>
    </w:r>
    <w:r w:rsidR="0031750F">
      <w:rPr>
        <w:rFonts w:ascii="Times New Roman" w:hAnsi="Times New Roman" w:cs="Times New Roman"/>
        <w:i/>
      </w:rPr>
      <w:t>2</w:t>
    </w:r>
    <w:r w:rsidR="00133FBC">
      <w:rPr>
        <w:rFonts w:ascii="Times New Roman" w:hAnsi="Times New Roman" w:cs="Times New Roman"/>
        <w:i/>
      </w:rPr>
      <w:t>.2017</w:t>
    </w:r>
    <w:r>
      <w:rPr>
        <w:rFonts w:ascii="Times New Roman" w:hAnsi="Times New Roman" w:cs="Times New Roman"/>
        <w:i/>
      </w:rPr>
      <w:t xml:space="preserve"> г.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967" w:rsidRDefault="00CC14F6" w:rsidP="00016412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3C4967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31750F">
      <w:rPr>
        <w:rStyle w:val="ad"/>
        <w:noProof/>
      </w:rPr>
      <w:t>2</w:t>
    </w:r>
    <w:r>
      <w:rPr>
        <w:rStyle w:val="ad"/>
      </w:rPr>
      <w:fldChar w:fldCharType="end"/>
    </w:r>
  </w:p>
  <w:p w:rsidR="003C4967" w:rsidRDefault="003C4967" w:rsidP="00016412">
    <w:pPr>
      <w:pStyle w:val="aa"/>
      <w:pBdr>
        <w:bottom w:val="single" w:sz="12" w:space="1" w:color="auto"/>
      </w:pBdr>
      <w:ind w:right="360"/>
      <w:jc w:val="right"/>
      <w:rPr>
        <w:rFonts w:ascii="Times New Roman" w:hAnsi="Times New Roman" w:cs="Times New Roman"/>
        <w:i/>
      </w:rPr>
    </w:pPr>
  </w:p>
  <w:p w:rsidR="003C4967" w:rsidRPr="00016412" w:rsidRDefault="003C4967" w:rsidP="00016412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016412">
      <w:rPr>
        <w:rFonts w:ascii="Times New Roman" w:hAnsi="Times New Roman" w:cs="Times New Roman"/>
        <w:i/>
        <w:sz w:val="16"/>
        <w:szCs w:val="16"/>
      </w:rPr>
      <w:t>Приложение №</w:t>
    </w:r>
    <w:r>
      <w:rPr>
        <w:rFonts w:ascii="Times New Roman" w:hAnsi="Times New Roman" w:cs="Times New Roman"/>
        <w:i/>
        <w:sz w:val="16"/>
        <w:szCs w:val="16"/>
      </w:rPr>
      <w:t xml:space="preserve">1 </w:t>
    </w:r>
    <w:r w:rsidRPr="00016412">
      <w:rPr>
        <w:rFonts w:ascii="Times New Roman" w:hAnsi="Times New Roman" w:cs="Times New Roman"/>
        <w:i/>
        <w:sz w:val="16"/>
        <w:szCs w:val="16"/>
      </w:rPr>
      <w:t xml:space="preserve">к </w:t>
    </w:r>
    <w:r>
      <w:rPr>
        <w:rFonts w:ascii="Times New Roman" w:hAnsi="Times New Roman" w:cs="Times New Roman"/>
        <w:i/>
        <w:sz w:val="16"/>
        <w:szCs w:val="16"/>
      </w:rPr>
      <w:t>Условиям предоставления услуг с использованием ДБО</w:t>
    </w:r>
  </w:p>
  <w:p w:rsidR="003C4967" w:rsidRPr="00C77084" w:rsidRDefault="003C4967" w:rsidP="00C77084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  <w:lang w:val="en-US"/>
      </w:rPr>
    </w:pPr>
    <w:r>
      <w:rPr>
        <w:rFonts w:ascii="Times New Roman" w:hAnsi="Times New Roman" w:cs="Times New Roman"/>
        <w:i/>
        <w:sz w:val="16"/>
        <w:szCs w:val="16"/>
      </w:rPr>
      <w:t xml:space="preserve">Действует с </w:t>
    </w:r>
    <w:r w:rsidR="0031750F">
      <w:rPr>
        <w:rFonts w:ascii="Times New Roman" w:hAnsi="Times New Roman" w:cs="Times New Roman"/>
        <w:i/>
        <w:sz w:val="16"/>
        <w:szCs w:val="16"/>
      </w:rPr>
      <w:t>01</w:t>
    </w:r>
    <w:r w:rsidR="00882695">
      <w:rPr>
        <w:rFonts w:ascii="Times New Roman" w:hAnsi="Times New Roman" w:cs="Times New Roman"/>
        <w:i/>
        <w:sz w:val="16"/>
        <w:szCs w:val="16"/>
      </w:rPr>
      <w:t>.1</w:t>
    </w:r>
    <w:r w:rsidR="0031750F">
      <w:rPr>
        <w:rFonts w:ascii="Times New Roman" w:hAnsi="Times New Roman" w:cs="Times New Roman"/>
        <w:i/>
        <w:sz w:val="16"/>
        <w:szCs w:val="16"/>
      </w:rPr>
      <w:t>2</w:t>
    </w:r>
    <w:r w:rsidR="00133FBC">
      <w:rPr>
        <w:rFonts w:ascii="Times New Roman" w:hAnsi="Times New Roman" w:cs="Times New Roman"/>
        <w:i/>
        <w:sz w:val="16"/>
        <w:szCs w:val="16"/>
      </w:rPr>
      <w:t>.2017</w:t>
    </w:r>
    <w:r>
      <w:rPr>
        <w:rFonts w:ascii="Times New Roman" w:hAnsi="Times New Roman" w:cs="Times New Roman"/>
        <w:i/>
        <w:sz w:val="16"/>
        <w:szCs w:val="16"/>
      </w:rPr>
      <w:t xml:space="preserve"> г.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967" w:rsidRDefault="00CC14F6" w:rsidP="00016412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3C4967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31750F">
      <w:rPr>
        <w:rStyle w:val="ad"/>
        <w:noProof/>
      </w:rPr>
      <w:t>2</w:t>
    </w:r>
    <w:r>
      <w:rPr>
        <w:rStyle w:val="ad"/>
      </w:rPr>
      <w:fldChar w:fldCharType="end"/>
    </w:r>
  </w:p>
  <w:p w:rsidR="003C4967" w:rsidRDefault="003C4967" w:rsidP="00016412">
    <w:pPr>
      <w:pStyle w:val="aa"/>
      <w:pBdr>
        <w:bottom w:val="single" w:sz="12" w:space="1" w:color="auto"/>
      </w:pBdr>
      <w:ind w:right="360"/>
      <w:jc w:val="right"/>
      <w:rPr>
        <w:rFonts w:ascii="Times New Roman" w:hAnsi="Times New Roman" w:cs="Times New Roman"/>
        <w:i/>
      </w:rPr>
    </w:pPr>
  </w:p>
  <w:p w:rsidR="003C4967" w:rsidRPr="006F344D" w:rsidRDefault="003C4967" w:rsidP="00016412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016412">
      <w:rPr>
        <w:rFonts w:ascii="Times New Roman" w:hAnsi="Times New Roman" w:cs="Times New Roman"/>
        <w:i/>
        <w:sz w:val="16"/>
        <w:szCs w:val="16"/>
      </w:rPr>
      <w:t xml:space="preserve">Приложение </w:t>
    </w:r>
    <w:r w:rsidRPr="006F344D">
      <w:rPr>
        <w:rFonts w:ascii="Times New Roman" w:hAnsi="Times New Roman" w:cs="Times New Roman"/>
        <w:i/>
        <w:sz w:val="16"/>
        <w:szCs w:val="16"/>
      </w:rPr>
      <w:t>№2 к Условиям предоставления услуг с использованием ДБО</w:t>
    </w:r>
  </w:p>
  <w:p w:rsidR="003C4967" w:rsidRPr="006F344D" w:rsidRDefault="003C4967" w:rsidP="002259A5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 xml:space="preserve">Действует с </w:t>
    </w:r>
    <w:r w:rsidR="0031750F">
      <w:rPr>
        <w:rFonts w:ascii="Times New Roman" w:hAnsi="Times New Roman" w:cs="Times New Roman"/>
        <w:i/>
        <w:sz w:val="16"/>
        <w:szCs w:val="16"/>
      </w:rPr>
      <w:t>01</w:t>
    </w:r>
    <w:r w:rsidR="00882695">
      <w:rPr>
        <w:rFonts w:ascii="Times New Roman" w:hAnsi="Times New Roman" w:cs="Times New Roman"/>
        <w:i/>
        <w:sz w:val="16"/>
        <w:szCs w:val="16"/>
      </w:rPr>
      <w:t>.1</w:t>
    </w:r>
    <w:r w:rsidR="0031750F">
      <w:rPr>
        <w:rFonts w:ascii="Times New Roman" w:hAnsi="Times New Roman" w:cs="Times New Roman"/>
        <w:i/>
        <w:sz w:val="16"/>
        <w:szCs w:val="16"/>
      </w:rPr>
      <w:t>2</w:t>
    </w:r>
    <w:r w:rsidR="00133FBC">
      <w:rPr>
        <w:rFonts w:ascii="Times New Roman" w:hAnsi="Times New Roman" w:cs="Times New Roman"/>
        <w:i/>
        <w:sz w:val="16"/>
        <w:szCs w:val="16"/>
      </w:rPr>
      <w:t>.2017</w:t>
    </w:r>
    <w:r>
      <w:rPr>
        <w:rFonts w:ascii="Times New Roman" w:hAnsi="Times New Roman" w:cs="Times New Roman"/>
        <w:i/>
        <w:sz w:val="16"/>
        <w:szCs w:val="16"/>
      </w:rPr>
      <w:t xml:space="preserve"> г.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3986" w:rsidRDefault="006B56C4" w:rsidP="00703986">
    <w:pPr>
      <w:pStyle w:val="aa"/>
      <w:pBdr>
        <w:bottom w:val="single" w:sz="12" w:space="1" w:color="auto"/>
      </w:pBdr>
      <w:ind w:right="360"/>
      <w:jc w:val="right"/>
      <w:rPr>
        <w:rFonts w:ascii="Times New Roman" w:hAnsi="Times New Roman" w:cs="Times New Roman"/>
        <w:i/>
      </w:rPr>
    </w:pPr>
    <w:r>
      <w:rPr>
        <w:szCs w:val="16"/>
      </w:rPr>
      <w:t>2</w:t>
    </w:r>
    <w:r w:rsidR="009174C5">
      <w:rPr>
        <w:szCs w:val="16"/>
      </w:rPr>
      <w:tab/>
    </w:r>
  </w:p>
  <w:p w:rsidR="00703986" w:rsidRPr="006F344D" w:rsidRDefault="00703986" w:rsidP="00703986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016412">
      <w:rPr>
        <w:rFonts w:ascii="Times New Roman" w:hAnsi="Times New Roman" w:cs="Times New Roman"/>
        <w:i/>
        <w:sz w:val="16"/>
        <w:szCs w:val="16"/>
      </w:rPr>
      <w:t xml:space="preserve">Приложение </w:t>
    </w:r>
    <w:r w:rsidRPr="006F344D">
      <w:rPr>
        <w:rFonts w:ascii="Times New Roman" w:hAnsi="Times New Roman" w:cs="Times New Roman"/>
        <w:i/>
        <w:sz w:val="16"/>
        <w:szCs w:val="16"/>
      </w:rPr>
      <w:t>№</w:t>
    </w:r>
    <w:r w:rsidR="006B56C4">
      <w:rPr>
        <w:rFonts w:ascii="Times New Roman" w:hAnsi="Times New Roman" w:cs="Times New Roman"/>
        <w:i/>
        <w:sz w:val="16"/>
        <w:szCs w:val="16"/>
      </w:rPr>
      <w:t>3</w:t>
    </w:r>
    <w:r w:rsidRPr="006F344D">
      <w:rPr>
        <w:rFonts w:ascii="Times New Roman" w:hAnsi="Times New Roman" w:cs="Times New Roman"/>
        <w:i/>
        <w:sz w:val="16"/>
        <w:szCs w:val="16"/>
      </w:rPr>
      <w:t xml:space="preserve"> к Условиям предоставления услуг с использованием ДБО</w:t>
    </w:r>
  </w:p>
  <w:p w:rsidR="00703986" w:rsidRPr="006F344D" w:rsidRDefault="00703986" w:rsidP="00703986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 xml:space="preserve">Действует с </w:t>
    </w:r>
    <w:r w:rsidR="0031750F">
      <w:rPr>
        <w:rFonts w:ascii="Times New Roman" w:hAnsi="Times New Roman" w:cs="Times New Roman"/>
        <w:i/>
        <w:sz w:val="16"/>
        <w:szCs w:val="16"/>
      </w:rPr>
      <w:t>01</w:t>
    </w:r>
    <w:r w:rsidR="00882695">
      <w:rPr>
        <w:rFonts w:ascii="Times New Roman" w:hAnsi="Times New Roman" w:cs="Times New Roman"/>
        <w:i/>
        <w:sz w:val="16"/>
        <w:szCs w:val="16"/>
      </w:rPr>
      <w:t>.1</w:t>
    </w:r>
    <w:r w:rsidR="0031750F">
      <w:rPr>
        <w:rFonts w:ascii="Times New Roman" w:hAnsi="Times New Roman" w:cs="Times New Roman"/>
        <w:i/>
        <w:sz w:val="16"/>
        <w:szCs w:val="16"/>
      </w:rPr>
      <w:t>2</w:t>
    </w:r>
    <w:r w:rsidR="00133FBC">
      <w:rPr>
        <w:rFonts w:ascii="Times New Roman" w:hAnsi="Times New Roman" w:cs="Times New Roman"/>
        <w:i/>
        <w:sz w:val="16"/>
        <w:szCs w:val="16"/>
      </w:rPr>
      <w:t>.2017</w:t>
    </w:r>
    <w:r>
      <w:rPr>
        <w:rFonts w:ascii="Times New Roman" w:hAnsi="Times New Roman" w:cs="Times New Roman"/>
        <w:i/>
        <w:sz w:val="16"/>
        <w:szCs w:val="16"/>
      </w:rPr>
      <w:t xml:space="preserve"> г.</w:t>
    </w:r>
  </w:p>
  <w:p w:rsidR="003C4967" w:rsidRPr="00C44D6B" w:rsidRDefault="003C4967" w:rsidP="00703986">
    <w:pPr>
      <w:pStyle w:val="aa"/>
      <w:ind w:right="360"/>
      <w:jc w:val="center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37C8" w:rsidRDefault="002A37C8">
      <w:r>
        <w:separator/>
      </w:r>
    </w:p>
  </w:footnote>
  <w:footnote w:type="continuationSeparator" w:id="0">
    <w:p w:rsidR="002A37C8" w:rsidRDefault="002A37C8">
      <w:r>
        <w:continuationSeparator/>
      </w:r>
    </w:p>
  </w:footnote>
  <w:footnote w:id="1">
    <w:p w:rsidR="003C4967" w:rsidRDefault="003C4967" w:rsidP="002162F4">
      <w:pPr>
        <w:pStyle w:val="afd"/>
      </w:pPr>
      <w:r>
        <w:rPr>
          <w:rStyle w:val="aff3"/>
        </w:rPr>
        <w:footnoteRef/>
      </w:r>
      <w:r>
        <w:t xml:space="preserve">Для клиентов Центрального Офиса Банка, расположенного по адресу г. Санкт-Петербург, ул.Дивенская, д.1 </w:t>
      </w:r>
    </w:p>
    <w:p w:rsidR="003C4967" w:rsidRDefault="003C4967">
      <w:pPr>
        <w:pStyle w:val="afd"/>
      </w:pPr>
    </w:p>
  </w:footnote>
  <w:footnote w:id="2">
    <w:p w:rsidR="003C4967" w:rsidRPr="002E181A" w:rsidRDefault="003C4967" w:rsidP="009645E4">
      <w:pPr>
        <w:pStyle w:val="afd"/>
        <w:rPr>
          <w:sz w:val="18"/>
          <w:szCs w:val="18"/>
        </w:rPr>
      </w:pPr>
      <w:r w:rsidRPr="00226DB2">
        <w:rPr>
          <w:rStyle w:val="aff3"/>
          <w:sz w:val="18"/>
          <w:szCs w:val="18"/>
        </w:rPr>
        <w:footnoteRef/>
      </w:r>
      <w:r w:rsidRPr="00226DB2">
        <w:rPr>
          <w:sz w:val="18"/>
          <w:szCs w:val="18"/>
        </w:rPr>
        <w:t xml:space="preserve"> 10 минут с момента запроса пароля пользователем</w:t>
      </w:r>
    </w:p>
  </w:footnote>
  <w:footnote w:id="3">
    <w:p w:rsidR="003C4967" w:rsidRPr="00824893" w:rsidRDefault="003C4967">
      <w:pPr>
        <w:pStyle w:val="afd"/>
      </w:pPr>
      <w:r w:rsidRPr="00493775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Pr="00493775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Pr="00751DD6">
        <w:rPr>
          <w:rFonts w:ascii="Times New Roman" w:hAnsi="Times New Roman" w:cs="Times New Roman"/>
          <w:sz w:val="18"/>
          <w:szCs w:val="18"/>
        </w:rPr>
        <w:t>Тип средства дополнительной защиты, предоставляемый при подключении клиента, остается на усмотрение Банка</w:t>
      </w:r>
      <w:r w:rsidRPr="00824893"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967" w:rsidRDefault="003C4967">
    <w:pPr>
      <w:pStyle w:val="a8"/>
    </w:pPr>
    <w:r>
      <w:rPr>
        <w:noProof/>
        <w:lang w:eastAsia="ru-RU"/>
      </w:rPr>
      <w:drawing>
        <wp:anchor distT="0" distB="9525" distL="114300" distR="114681" simplePos="0" relativeHeight="251657728" behindDoc="0" locked="0" layoutInCell="1" allowOverlap="1">
          <wp:simplePos x="0" y="0"/>
          <wp:positionH relativeFrom="margin">
            <wp:posOffset>5176777</wp:posOffset>
          </wp:positionH>
          <wp:positionV relativeFrom="margin">
            <wp:posOffset>-471805</wp:posOffset>
          </wp:positionV>
          <wp:extent cx="1123987" cy="377279"/>
          <wp:effectExtent l="19050" t="0" r="0" b="0"/>
          <wp:wrapSquare wrapText="bothSides"/>
          <wp:docPr id="1" name="Рисунок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9" name="Рисунок 7"/>
                  <pic:cNvPicPr>
                    <a:picLocks noChangeAspect="1"/>
                  </pic:cNvPicPr>
                </pic:nvPicPr>
                <pic:blipFill>
                  <a:blip r:embed="rId1">
                    <a:lum contrast="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87" cy="377279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967" w:rsidRDefault="003C496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b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b/>
        <w:i w:val="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b/>
        <w:i w:val="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color w:val="auto"/>
      </w:rPr>
    </w:lvl>
  </w:abstractNum>
  <w:abstractNum w:abstractNumId="4">
    <w:nsid w:val="0000000A"/>
    <w:multiLevelType w:val="single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5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Symbol"/>
      </w:rPr>
    </w:lvl>
  </w:abstractNum>
  <w:abstractNum w:abstractNumId="6">
    <w:nsid w:val="00000010"/>
    <w:multiLevelType w:val="singleLevel"/>
    <w:tmpl w:val="00000010"/>
    <w:name w:val="WW8Num1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7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9">
    <w:nsid w:val="01EB4D8D"/>
    <w:multiLevelType w:val="hybridMultilevel"/>
    <w:tmpl w:val="C584E2A2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A6901E9"/>
    <w:multiLevelType w:val="hybridMultilevel"/>
    <w:tmpl w:val="D144BF36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C4244C"/>
    <w:multiLevelType w:val="hybridMultilevel"/>
    <w:tmpl w:val="4F0263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CE67DB7"/>
    <w:multiLevelType w:val="hybridMultilevel"/>
    <w:tmpl w:val="37647BC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DAA57F0"/>
    <w:multiLevelType w:val="multilevel"/>
    <w:tmpl w:val="3A763F7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>
    <w:nsid w:val="0F753F68"/>
    <w:multiLevelType w:val="multilevel"/>
    <w:tmpl w:val="DF76337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>
    <w:nsid w:val="1F2B70C6"/>
    <w:multiLevelType w:val="hybridMultilevel"/>
    <w:tmpl w:val="6D224108"/>
    <w:lvl w:ilvl="0" w:tplc="A1C6A95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1F9B3050"/>
    <w:multiLevelType w:val="hybridMultilevel"/>
    <w:tmpl w:val="74962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37A2C49"/>
    <w:multiLevelType w:val="multilevel"/>
    <w:tmpl w:val="913C36D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none"/>
      <w:lvlText w:val="4.3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none"/>
      <w:lvlText w:val="4.3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24FB5F6B"/>
    <w:multiLevelType w:val="multilevel"/>
    <w:tmpl w:val="3A9E27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4.%1.6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>
    <w:nsid w:val="24FF7833"/>
    <w:multiLevelType w:val="hybridMultilevel"/>
    <w:tmpl w:val="129A2172"/>
    <w:lvl w:ilvl="0" w:tplc="45927222">
      <w:start w:val="1"/>
      <w:numFmt w:val="bullet"/>
      <w:lvlText w:val="-"/>
      <w:lvlJc w:val="left"/>
      <w:pPr>
        <w:tabs>
          <w:tab w:val="num" w:pos="851"/>
        </w:tabs>
        <w:ind w:left="624" w:firstLine="96"/>
      </w:pPr>
      <w:rPr>
        <w:rFonts w:ascii="SimHei" w:eastAsia="SimHei" w:hAnsi="SimHei" w:hint="eastAsia"/>
        <w:b w:val="0"/>
        <w:i w:val="0"/>
        <w:sz w:val="16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6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57F2E96"/>
    <w:multiLevelType w:val="hybridMultilevel"/>
    <w:tmpl w:val="E318C1C4"/>
    <w:lvl w:ilvl="0" w:tplc="A3349C8C">
      <w:start w:val="1"/>
      <w:numFmt w:val="bullet"/>
      <w:lvlText w:val=""/>
      <w:lvlJc w:val="left"/>
      <w:pPr>
        <w:tabs>
          <w:tab w:val="num" w:pos="1031"/>
        </w:tabs>
        <w:ind w:left="804" w:firstLine="96"/>
      </w:pPr>
      <w:rPr>
        <w:rFonts w:ascii="Symbol" w:hAnsi="Symbol" w:hint="default"/>
        <w:b w:val="0"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1">
    <w:nsid w:val="2B743268"/>
    <w:multiLevelType w:val="hybridMultilevel"/>
    <w:tmpl w:val="1DF6C538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867A69"/>
    <w:multiLevelType w:val="hybridMultilevel"/>
    <w:tmpl w:val="C85607F0"/>
    <w:lvl w:ilvl="0" w:tplc="7A98777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FA62C93"/>
    <w:multiLevelType w:val="hybridMultilevel"/>
    <w:tmpl w:val="3D22CD22"/>
    <w:lvl w:ilvl="0" w:tplc="3C12D7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2F06BBA"/>
    <w:multiLevelType w:val="multilevel"/>
    <w:tmpl w:val="A8C8862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3A8C3E03"/>
    <w:multiLevelType w:val="hybridMultilevel"/>
    <w:tmpl w:val="50621E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0A4673"/>
    <w:multiLevelType w:val="hybridMultilevel"/>
    <w:tmpl w:val="FFFABB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2CE2B8E"/>
    <w:multiLevelType w:val="multilevel"/>
    <w:tmpl w:val="F724C49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>
    <w:nsid w:val="45D119AE"/>
    <w:multiLevelType w:val="hybridMultilevel"/>
    <w:tmpl w:val="D3CA78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7967630"/>
    <w:multiLevelType w:val="multilevel"/>
    <w:tmpl w:val="8644834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0">
    <w:nsid w:val="47DE58E6"/>
    <w:multiLevelType w:val="multilevel"/>
    <w:tmpl w:val="FC5E59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1">
    <w:nsid w:val="4AB413E4"/>
    <w:multiLevelType w:val="hybridMultilevel"/>
    <w:tmpl w:val="9FD41E9C"/>
    <w:lvl w:ilvl="0" w:tplc="45927222">
      <w:start w:val="1"/>
      <w:numFmt w:val="bullet"/>
      <w:lvlText w:val="-"/>
      <w:lvlJc w:val="left"/>
      <w:pPr>
        <w:ind w:left="1429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4F9D6FDA"/>
    <w:multiLevelType w:val="multilevel"/>
    <w:tmpl w:val="F10639F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593E7315"/>
    <w:multiLevelType w:val="hybridMultilevel"/>
    <w:tmpl w:val="5092563A"/>
    <w:lvl w:ilvl="0" w:tplc="A3349C8C">
      <w:start w:val="1"/>
      <w:numFmt w:val="bullet"/>
      <w:lvlText w:val=""/>
      <w:lvlJc w:val="left"/>
      <w:pPr>
        <w:tabs>
          <w:tab w:val="num" w:pos="1031"/>
        </w:tabs>
        <w:ind w:left="804" w:firstLine="96"/>
      </w:pPr>
      <w:rPr>
        <w:rFonts w:ascii="Symbol" w:hAnsi="Symbol" w:hint="default"/>
        <w:b w:val="0"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4">
    <w:nsid w:val="5C307421"/>
    <w:multiLevelType w:val="multilevel"/>
    <w:tmpl w:val="55AAF16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5">
    <w:nsid w:val="5CCB1E55"/>
    <w:multiLevelType w:val="multilevel"/>
    <w:tmpl w:val="6FC07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color w:val="auto"/>
      </w:rPr>
    </w:lvl>
    <w:lvl w:ilvl="2">
      <w:start w:val="1"/>
      <w:numFmt w:val="russianUpper"/>
      <w:lvlText w:val="%3."/>
      <w:lvlJc w:val="left"/>
      <w:pPr>
        <w:tabs>
          <w:tab w:val="num" w:pos="1440"/>
        </w:tabs>
        <w:ind w:left="122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>
    <w:nsid w:val="5DCF0D33"/>
    <w:multiLevelType w:val="multilevel"/>
    <w:tmpl w:val="FEC46F7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7">
    <w:nsid w:val="5ED85E8D"/>
    <w:multiLevelType w:val="hybridMultilevel"/>
    <w:tmpl w:val="E08ACE2A"/>
    <w:lvl w:ilvl="0" w:tplc="A3349C8C">
      <w:start w:val="1"/>
      <w:numFmt w:val="bullet"/>
      <w:lvlText w:val=""/>
      <w:lvlJc w:val="left"/>
      <w:pPr>
        <w:tabs>
          <w:tab w:val="num" w:pos="1031"/>
        </w:tabs>
        <w:ind w:left="804" w:firstLine="96"/>
      </w:pPr>
      <w:rPr>
        <w:rFonts w:ascii="Symbol" w:hAnsi="Symbol" w:hint="default"/>
        <w:b w:val="0"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8">
    <w:nsid w:val="6139156B"/>
    <w:multiLevelType w:val="hybridMultilevel"/>
    <w:tmpl w:val="D332BD6A"/>
    <w:lvl w:ilvl="0" w:tplc="6C00CFE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8BB1F8B"/>
    <w:multiLevelType w:val="hybridMultilevel"/>
    <w:tmpl w:val="992EE6A0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6"/>
  </w:num>
  <w:num w:numId="6">
    <w:abstractNumId w:val="8"/>
  </w:num>
  <w:num w:numId="7">
    <w:abstractNumId w:val="35"/>
  </w:num>
  <w:num w:numId="8">
    <w:abstractNumId w:val="24"/>
  </w:num>
  <w:num w:numId="9">
    <w:abstractNumId w:val="37"/>
  </w:num>
  <w:num w:numId="10">
    <w:abstractNumId w:val="33"/>
  </w:num>
  <w:num w:numId="11">
    <w:abstractNumId w:val="20"/>
  </w:num>
  <w:num w:numId="12">
    <w:abstractNumId w:val="14"/>
  </w:num>
  <w:num w:numId="13">
    <w:abstractNumId w:val="13"/>
  </w:num>
  <w:num w:numId="14">
    <w:abstractNumId w:val="32"/>
  </w:num>
  <w:num w:numId="15">
    <w:abstractNumId w:val="17"/>
  </w:num>
  <w:num w:numId="16">
    <w:abstractNumId w:val="27"/>
  </w:num>
  <w:num w:numId="17">
    <w:abstractNumId w:val="18"/>
  </w:num>
  <w:num w:numId="18">
    <w:abstractNumId w:val="34"/>
  </w:num>
  <w:num w:numId="19">
    <w:abstractNumId w:val="30"/>
  </w:num>
  <w:num w:numId="20">
    <w:abstractNumId w:val="29"/>
  </w:num>
  <w:num w:numId="21">
    <w:abstractNumId w:val="36"/>
  </w:num>
  <w:num w:numId="22">
    <w:abstractNumId w:val="23"/>
  </w:num>
  <w:num w:numId="23">
    <w:abstractNumId w:val="19"/>
  </w:num>
  <w:num w:numId="24">
    <w:abstractNumId w:val="31"/>
  </w:num>
  <w:num w:numId="25">
    <w:abstractNumId w:val="22"/>
  </w:num>
  <w:num w:numId="26">
    <w:abstractNumId w:val="38"/>
  </w:num>
  <w:num w:numId="27">
    <w:abstractNumId w:val="9"/>
  </w:num>
  <w:num w:numId="2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12"/>
  </w:num>
  <w:num w:numId="31">
    <w:abstractNumId w:val="39"/>
  </w:num>
  <w:num w:numId="32">
    <w:abstractNumId w:val="11"/>
  </w:num>
  <w:num w:numId="33">
    <w:abstractNumId w:val="28"/>
  </w:num>
  <w:num w:numId="34">
    <w:abstractNumId w:val="15"/>
  </w:num>
  <w:num w:numId="35">
    <w:abstractNumId w:val="26"/>
  </w:num>
  <w:num w:numId="36">
    <w:abstractNumId w:val="25"/>
  </w:num>
  <w:num w:numId="37">
    <w:abstractNumId w:val="10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2"/>
  <w:stylePaneFormatFilter w:val="3F01"/>
  <w:defaultTabStop w:val="709"/>
  <w:drawingGridHorizontalSpacing w:val="10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984954"/>
    <w:rsid w:val="00000979"/>
    <w:rsid w:val="0000173F"/>
    <w:rsid w:val="00003098"/>
    <w:rsid w:val="00006BD8"/>
    <w:rsid w:val="00010259"/>
    <w:rsid w:val="00010E29"/>
    <w:rsid w:val="00011220"/>
    <w:rsid w:val="000119BE"/>
    <w:rsid w:val="0001269B"/>
    <w:rsid w:val="000139F0"/>
    <w:rsid w:val="00013A79"/>
    <w:rsid w:val="00016412"/>
    <w:rsid w:val="000242C7"/>
    <w:rsid w:val="00025D33"/>
    <w:rsid w:val="00026CB5"/>
    <w:rsid w:val="00027368"/>
    <w:rsid w:val="00027900"/>
    <w:rsid w:val="00030696"/>
    <w:rsid w:val="0003495D"/>
    <w:rsid w:val="00035852"/>
    <w:rsid w:val="0004068A"/>
    <w:rsid w:val="00044B52"/>
    <w:rsid w:val="00047746"/>
    <w:rsid w:val="000508AC"/>
    <w:rsid w:val="0005100A"/>
    <w:rsid w:val="00052419"/>
    <w:rsid w:val="00052C67"/>
    <w:rsid w:val="00053EE7"/>
    <w:rsid w:val="0005446E"/>
    <w:rsid w:val="000555D8"/>
    <w:rsid w:val="00055A0A"/>
    <w:rsid w:val="00060766"/>
    <w:rsid w:val="000610C5"/>
    <w:rsid w:val="00063E7C"/>
    <w:rsid w:val="000643C9"/>
    <w:rsid w:val="00064B7B"/>
    <w:rsid w:val="0006526F"/>
    <w:rsid w:val="000657A3"/>
    <w:rsid w:val="000742AB"/>
    <w:rsid w:val="000751CE"/>
    <w:rsid w:val="00076C16"/>
    <w:rsid w:val="00077794"/>
    <w:rsid w:val="00080D0C"/>
    <w:rsid w:val="00081136"/>
    <w:rsid w:val="000812F4"/>
    <w:rsid w:val="0008201B"/>
    <w:rsid w:val="00090A36"/>
    <w:rsid w:val="00092B06"/>
    <w:rsid w:val="000945C5"/>
    <w:rsid w:val="000A1419"/>
    <w:rsid w:val="000A4C32"/>
    <w:rsid w:val="000A7228"/>
    <w:rsid w:val="000B0347"/>
    <w:rsid w:val="000B30CF"/>
    <w:rsid w:val="000B3109"/>
    <w:rsid w:val="000B398B"/>
    <w:rsid w:val="000B3FB8"/>
    <w:rsid w:val="000B4BE5"/>
    <w:rsid w:val="000B7120"/>
    <w:rsid w:val="000C04C7"/>
    <w:rsid w:val="000C0ABA"/>
    <w:rsid w:val="000C3416"/>
    <w:rsid w:val="000C3EE1"/>
    <w:rsid w:val="000C4165"/>
    <w:rsid w:val="000C453F"/>
    <w:rsid w:val="000C463D"/>
    <w:rsid w:val="000C6EE1"/>
    <w:rsid w:val="000C7834"/>
    <w:rsid w:val="000D22CE"/>
    <w:rsid w:val="000D3099"/>
    <w:rsid w:val="000D5DE6"/>
    <w:rsid w:val="000D7AA0"/>
    <w:rsid w:val="000D7E7E"/>
    <w:rsid w:val="000E103B"/>
    <w:rsid w:val="000E114E"/>
    <w:rsid w:val="000E61C3"/>
    <w:rsid w:val="000E740D"/>
    <w:rsid w:val="000F0D9B"/>
    <w:rsid w:val="000F21F6"/>
    <w:rsid w:val="000F67AF"/>
    <w:rsid w:val="00101272"/>
    <w:rsid w:val="001020D3"/>
    <w:rsid w:val="00103090"/>
    <w:rsid w:val="0010464E"/>
    <w:rsid w:val="00105098"/>
    <w:rsid w:val="00105586"/>
    <w:rsid w:val="00107159"/>
    <w:rsid w:val="001071FD"/>
    <w:rsid w:val="00110778"/>
    <w:rsid w:val="00110EFD"/>
    <w:rsid w:val="001129C9"/>
    <w:rsid w:val="00113EA3"/>
    <w:rsid w:val="00121AC7"/>
    <w:rsid w:val="00122DF7"/>
    <w:rsid w:val="00124459"/>
    <w:rsid w:val="001260B9"/>
    <w:rsid w:val="0013085D"/>
    <w:rsid w:val="001339C6"/>
    <w:rsid w:val="00133FBC"/>
    <w:rsid w:val="00142FF7"/>
    <w:rsid w:val="00144394"/>
    <w:rsid w:val="00144F23"/>
    <w:rsid w:val="001454EE"/>
    <w:rsid w:val="00151517"/>
    <w:rsid w:val="00152345"/>
    <w:rsid w:val="00152FFD"/>
    <w:rsid w:val="001534E3"/>
    <w:rsid w:val="00154734"/>
    <w:rsid w:val="001549B1"/>
    <w:rsid w:val="001615E0"/>
    <w:rsid w:val="0016339D"/>
    <w:rsid w:val="00163FF6"/>
    <w:rsid w:val="00164884"/>
    <w:rsid w:val="0016555F"/>
    <w:rsid w:val="0016627C"/>
    <w:rsid w:val="00172A3C"/>
    <w:rsid w:val="00181CDA"/>
    <w:rsid w:val="00182AF6"/>
    <w:rsid w:val="00182C42"/>
    <w:rsid w:val="001845E4"/>
    <w:rsid w:val="00184DCB"/>
    <w:rsid w:val="00193AF4"/>
    <w:rsid w:val="00196DCE"/>
    <w:rsid w:val="001973E0"/>
    <w:rsid w:val="001A0F49"/>
    <w:rsid w:val="001A1319"/>
    <w:rsid w:val="001A222F"/>
    <w:rsid w:val="001A32EF"/>
    <w:rsid w:val="001A6C62"/>
    <w:rsid w:val="001B134D"/>
    <w:rsid w:val="001B1A87"/>
    <w:rsid w:val="001B2D98"/>
    <w:rsid w:val="001C597F"/>
    <w:rsid w:val="001C65DA"/>
    <w:rsid w:val="001C75BD"/>
    <w:rsid w:val="001D0018"/>
    <w:rsid w:val="001D1933"/>
    <w:rsid w:val="001D24EF"/>
    <w:rsid w:val="001D35DF"/>
    <w:rsid w:val="001D3E57"/>
    <w:rsid w:val="001D550F"/>
    <w:rsid w:val="001E2C2B"/>
    <w:rsid w:val="001E5E31"/>
    <w:rsid w:val="001E6712"/>
    <w:rsid w:val="001F022D"/>
    <w:rsid w:val="001F2664"/>
    <w:rsid w:val="001F44B8"/>
    <w:rsid w:val="001F6E7D"/>
    <w:rsid w:val="002008D5"/>
    <w:rsid w:val="00202132"/>
    <w:rsid w:val="002042C8"/>
    <w:rsid w:val="002053AA"/>
    <w:rsid w:val="00206B74"/>
    <w:rsid w:val="0020787F"/>
    <w:rsid w:val="00213C79"/>
    <w:rsid w:val="00213FDB"/>
    <w:rsid w:val="0021584B"/>
    <w:rsid w:val="002162F4"/>
    <w:rsid w:val="002166DE"/>
    <w:rsid w:val="00221BAE"/>
    <w:rsid w:val="002246E5"/>
    <w:rsid w:val="002255A1"/>
    <w:rsid w:val="002259A5"/>
    <w:rsid w:val="0022628F"/>
    <w:rsid w:val="002266A4"/>
    <w:rsid w:val="002268D4"/>
    <w:rsid w:val="00226DB2"/>
    <w:rsid w:val="00227184"/>
    <w:rsid w:val="002271B7"/>
    <w:rsid w:val="00230399"/>
    <w:rsid w:val="00230601"/>
    <w:rsid w:val="00230C7D"/>
    <w:rsid w:val="00233D7A"/>
    <w:rsid w:val="00242E2D"/>
    <w:rsid w:val="00250B8C"/>
    <w:rsid w:val="0025571F"/>
    <w:rsid w:val="0025769B"/>
    <w:rsid w:val="002608ED"/>
    <w:rsid w:val="002628F6"/>
    <w:rsid w:val="002629CB"/>
    <w:rsid w:val="00263210"/>
    <w:rsid w:val="00263DCC"/>
    <w:rsid w:val="002648AA"/>
    <w:rsid w:val="00265BCA"/>
    <w:rsid w:val="002663A0"/>
    <w:rsid w:val="002663A1"/>
    <w:rsid w:val="00275ECD"/>
    <w:rsid w:val="00276E1C"/>
    <w:rsid w:val="00284D31"/>
    <w:rsid w:val="0028560B"/>
    <w:rsid w:val="00287609"/>
    <w:rsid w:val="00293759"/>
    <w:rsid w:val="00293B2E"/>
    <w:rsid w:val="00295073"/>
    <w:rsid w:val="002A2C27"/>
    <w:rsid w:val="002A37C8"/>
    <w:rsid w:val="002A442A"/>
    <w:rsid w:val="002A635A"/>
    <w:rsid w:val="002A67CD"/>
    <w:rsid w:val="002B061A"/>
    <w:rsid w:val="002B5B60"/>
    <w:rsid w:val="002B5CFC"/>
    <w:rsid w:val="002B61F6"/>
    <w:rsid w:val="002B760F"/>
    <w:rsid w:val="002C3F85"/>
    <w:rsid w:val="002C48C3"/>
    <w:rsid w:val="002C5B83"/>
    <w:rsid w:val="002D3915"/>
    <w:rsid w:val="002D5D2C"/>
    <w:rsid w:val="002D7D4E"/>
    <w:rsid w:val="002E181A"/>
    <w:rsid w:val="002E1A8E"/>
    <w:rsid w:val="002E25CC"/>
    <w:rsid w:val="002E26E7"/>
    <w:rsid w:val="002E41A3"/>
    <w:rsid w:val="002E62C4"/>
    <w:rsid w:val="002E7FDD"/>
    <w:rsid w:val="002F1956"/>
    <w:rsid w:val="002F2C69"/>
    <w:rsid w:val="002F45A9"/>
    <w:rsid w:val="002F461C"/>
    <w:rsid w:val="002F6B20"/>
    <w:rsid w:val="002F6CF4"/>
    <w:rsid w:val="002F7C3B"/>
    <w:rsid w:val="00300BFB"/>
    <w:rsid w:val="003017CE"/>
    <w:rsid w:val="00301B2B"/>
    <w:rsid w:val="00301E42"/>
    <w:rsid w:val="00304004"/>
    <w:rsid w:val="0030524A"/>
    <w:rsid w:val="00305961"/>
    <w:rsid w:val="00306938"/>
    <w:rsid w:val="00310B11"/>
    <w:rsid w:val="00312D79"/>
    <w:rsid w:val="0031399E"/>
    <w:rsid w:val="003172CB"/>
    <w:rsid w:val="0031750F"/>
    <w:rsid w:val="0032179E"/>
    <w:rsid w:val="003256AD"/>
    <w:rsid w:val="003261F6"/>
    <w:rsid w:val="00335914"/>
    <w:rsid w:val="003417DC"/>
    <w:rsid w:val="00342144"/>
    <w:rsid w:val="00343AD9"/>
    <w:rsid w:val="00346378"/>
    <w:rsid w:val="0035068E"/>
    <w:rsid w:val="00354366"/>
    <w:rsid w:val="00354658"/>
    <w:rsid w:val="00354CB7"/>
    <w:rsid w:val="003618E1"/>
    <w:rsid w:val="00362749"/>
    <w:rsid w:val="003668B8"/>
    <w:rsid w:val="003704C0"/>
    <w:rsid w:val="0037537A"/>
    <w:rsid w:val="00375500"/>
    <w:rsid w:val="00376319"/>
    <w:rsid w:val="003766D8"/>
    <w:rsid w:val="00376B66"/>
    <w:rsid w:val="00377AA1"/>
    <w:rsid w:val="00377AEC"/>
    <w:rsid w:val="00380E60"/>
    <w:rsid w:val="00381499"/>
    <w:rsid w:val="003825D2"/>
    <w:rsid w:val="00383969"/>
    <w:rsid w:val="003856FB"/>
    <w:rsid w:val="00386564"/>
    <w:rsid w:val="003866C4"/>
    <w:rsid w:val="00393717"/>
    <w:rsid w:val="00397522"/>
    <w:rsid w:val="003975D7"/>
    <w:rsid w:val="003A00B0"/>
    <w:rsid w:val="003A0CA9"/>
    <w:rsid w:val="003A1EAE"/>
    <w:rsid w:val="003A2DC6"/>
    <w:rsid w:val="003A77CC"/>
    <w:rsid w:val="003B119A"/>
    <w:rsid w:val="003B1B2A"/>
    <w:rsid w:val="003B202F"/>
    <w:rsid w:val="003B44D7"/>
    <w:rsid w:val="003B49C3"/>
    <w:rsid w:val="003C319A"/>
    <w:rsid w:val="003C330A"/>
    <w:rsid w:val="003C4967"/>
    <w:rsid w:val="003C7A9A"/>
    <w:rsid w:val="003D043B"/>
    <w:rsid w:val="003D0D7F"/>
    <w:rsid w:val="003D640C"/>
    <w:rsid w:val="003E10CC"/>
    <w:rsid w:val="003E3933"/>
    <w:rsid w:val="003E5747"/>
    <w:rsid w:val="003E59F9"/>
    <w:rsid w:val="003E6B63"/>
    <w:rsid w:val="003F1CDB"/>
    <w:rsid w:val="003F24BB"/>
    <w:rsid w:val="003F40FF"/>
    <w:rsid w:val="003F76D6"/>
    <w:rsid w:val="00400952"/>
    <w:rsid w:val="00401E78"/>
    <w:rsid w:val="00403C22"/>
    <w:rsid w:val="00404B0B"/>
    <w:rsid w:val="004065DA"/>
    <w:rsid w:val="0041188B"/>
    <w:rsid w:val="0041328B"/>
    <w:rsid w:val="00421E2A"/>
    <w:rsid w:val="0042345C"/>
    <w:rsid w:val="0042478C"/>
    <w:rsid w:val="00425DE1"/>
    <w:rsid w:val="00427078"/>
    <w:rsid w:val="00427855"/>
    <w:rsid w:val="004308F9"/>
    <w:rsid w:val="00431824"/>
    <w:rsid w:val="00433D9F"/>
    <w:rsid w:val="004346E2"/>
    <w:rsid w:val="00437370"/>
    <w:rsid w:val="004411A6"/>
    <w:rsid w:val="00441DFC"/>
    <w:rsid w:val="00442C2B"/>
    <w:rsid w:val="0044468B"/>
    <w:rsid w:val="00446712"/>
    <w:rsid w:val="00447D99"/>
    <w:rsid w:val="0045135B"/>
    <w:rsid w:val="00455D6D"/>
    <w:rsid w:val="00461B36"/>
    <w:rsid w:val="00463557"/>
    <w:rsid w:val="00464799"/>
    <w:rsid w:val="00464F72"/>
    <w:rsid w:val="00467763"/>
    <w:rsid w:val="004706DE"/>
    <w:rsid w:val="0047157E"/>
    <w:rsid w:val="00477F5B"/>
    <w:rsid w:val="00484AD3"/>
    <w:rsid w:val="00484C92"/>
    <w:rsid w:val="00486610"/>
    <w:rsid w:val="00490303"/>
    <w:rsid w:val="004908A5"/>
    <w:rsid w:val="00492830"/>
    <w:rsid w:val="00493775"/>
    <w:rsid w:val="004946E0"/>
    <w:rsid w:val="00497711"/>
    <w:rsid w:val="00497BBD"/>
    <w:rsid w:val="004A06C0"/>
    <w:rsid w:val="004A2248"/>
    <w:rsid w:val="004A2831"/>
    <w:rsid w:val="004A31E5"/>
    <w:rsid w:val="004A53B3"/>
    <w:rsid w:val="004A6247"/>
    <w:rsid w:val="004C0DC0"/>
    <w:rsid w:val="004C1A1A"/>
    <w:rsid w:val="004C3F1D"/>
    <w:rsid w:val="004C50F4"/>
    <w:rsid w:val="004C540C"/>
    <w:rsid w:val="004C5766"/>
    <w:rsid w:val="004C6539"/>
    <w:rsid w:val="004C6C46"/>
    <w:rsid w:val="004D10F6"/>
    <w:rsid w:val="004D2978"/>
    <w:rsid w:val="004D30A9"/>
    <w:rsid w:val="004D3A19"/>
    <w:rsid w:val="004E23AE"/>
    <w:rsid w:val="004E2814"/>
    <w:rsid w:val="004E3B09"/>
    <w:rsid w:val="004E7502"/>
    <w:rsid w:val="004F0526"/>
    <w:rsid w:val="004F058F"/>
    <w:rsid w:val="004F09BF"/>
    <w:rsid w:val="004F2641"/>
    <w:rsid w:val="004F277C"/>
    <w:rsid w:val="004F5A20"/>
    <w:rsid w:val="004F74A8"/>
    <w:rsid w:val="004F7C9B"/>
    <w:rsid w:val="00500217"/>
    <w:rsid w:val="00504C8E"/>
    <w:rsid w:val="00505C17"/>
    <w:rsid w:val="005071BA"/>
    <w:rsid w:val="00511429"/>
    <w:rsid w:val="0051291B"/>
    <w:rsid w:val="00513F50"/>
    <w:rsid w:val="00514E93"/>
    <w:rsid w:val="00515140"/>
    <w:rsid w:val="0051726D"/>
    <w:rsid w:val="00520857"/>
    <w:rsid w:val="0052194A"/>
    <w:rsid w:val="00525534"/>
    <w:rsid w:val="005348C7"/>
    <w:rsid w:val="00536342"/>
    <w:rsid w:val="0054112A"/>
    <w:rsid w:val="00544BBD"/>
    <w:rsid w:val="0055121B"/>
    <w:rsid w:val="00551D1F"/>
    <w:rsid w:val="00552E21"/>
    <w:rsid w:val="005556BD"/>
    <w:rsid w:val="00555F8C"/>
    <w:rsid w:val="0055660A"/>
    <w:rsid w:val="00562213"/>
    <w:rsid w:val="00562332"/>
    <w:rsid w:val="00562455"/>
    <w:rsid w:val="005633AE"/>
    <w:rsid w:val="00564F02"/>
    <w:rsid w:val="00565067"/>
    <w:rsid w:val="005651EF"/>
    <w:rsid w:val="005654CB"/>
    <w:rsid w:val="0056590C"/>
    <w:rsid w:val="00570B28"/>
    <w:rsid w:val="00572857"/>
    <w:rsid w:val="0057399B"/>
    <w:rsid w:val="0057634C"/>
    <w:rsid w:val="005802F0"/>
    <w:rsid w:val="005818F7"/>
    <w:rsid w:val="0058200C"/>
    <w:rsid w:val="00590869"/>
    <w:rsid w:val="0059226F"/>
    <w:rsid w:val="00596972"/>
    <w:rsid w:val="005973D4"/>
    <w:rsid w:val="0059767F"/>
    <w:rsid w:val="005A6052"/>
    <w:rsid w:val="005A7266"/>
    <w:rsid w:val="005A75BA"/>
    <w:rsid w:val="005B0AE7"/>
    <w:rsid w:val="005C17A8"/>
    <w:rsid w:val="005C192F"/>
    <w:rsid w:val="005C247E"/>
    <w:rsid w:val="005C2F39"/>
    <w:rsid w:val="005C3724"/>
    <w:rsid w:val="005C4CAB"/>
    <w:rsid w:val="005C6499"/>
    <w:rsid w:val="005C64EC"/>
    <w:rsid w:val="005D2B42"/>
    <w:rsid w:val="005D3240"/>
    <w:rsid w:val="005D5A8C"/>
    <w:rsid w:val="005E1215"/>
    <w:rsid w:val="005F01AE"/>
    <w:rsid w:val="005F1F8E"/>
    <w:rsid w:val="005F20C2"/>
    <w:rsid w:val="005F330D"/>
    <w:rsid w:val="005F7189"/>
    <w:rsid w:val="005F7DF9"/>
    <w:rsid w:val="00601020"/>
    <w:rsid w:val="006017BB"/>
    <w:rsid w:val="006052E9"/>
    <w:rsid w:val="0061108A"/>
    <w:rsid w:val="0061162A"/>
    <w:rsid w:val="00614610"/>
    <w:rsid w:val="00615EA4"/>
    <w:rsid w:val="00616ADB"/>
    <w:rsid w:val="00623C11"/>
    <w:rsid w:val="00624555"/>
    <w:rsid w:val="00625AAF"/>
    <w:rsid w:val="00625EA9"/>
    <w:rsid w:val="00626934"/>
    <w:rsid w:val="006271C2"/>
    <w:rsid w:val="0062725D"/>
    <w:rsid w:val="00634365"/>
    <w:rsid w:val="00635886"/>
    <w:rsid w:val="00636AD2"/>
    <w:rsid w:val="00641580"/>
    <w:rsid w:val="00642422"/>
    <w:rsid w:val="00642F0F"/>
    <w:rsid w:val="00643D17"/>
    <w:rsid w:val="006440DD"/>
    <w:rsid w:val="006442FE"/>
    <w:rsid w:val="00653B53"/>
    <w:rsid w:val="006551B1"/>
    <w:rsid w:val="00656670"/>
    <w:rsid w:val="00656D87"/>
    <w:rsid w:val="00657DF2"/>
    <w:rsid w:val="0066143D"/>
    <w:rsid w:val="00661B7C"/>
    <w:rsid w:val="00670ACC"/>
    <w:rsid w:val="00672EA2"/>
    <w:rsid w:val="00673D0D"/>
    <w:rsid w:val="006745D0"/>
    <w:rsid w:val="0067625B"/>
    <w:rsid w:val="00677F9E"/>
    <w:rsid w:val="006820F7"/>
    <w:rsid w:val="006833AD"/>
    <w:rsid w:val="006855CF"/>
    <w:rsid w:val="00685786"/>
    <w:rsid w:val="00687610"/>
    <w:rsid w:val="0069361B"/>
    <w:rsid w:val="0069495A"/>
    <w:rsid w:val="00695753"/>
    <w:rsid w:val="006957C4"/>
    <w:rsid w:val="006961E8"/>
    <w:rsid w:val="00697183"/>
    <w:rsid w:val="006A49F6"/>
    <w:rsid w:val="006A6F30"/>
    <w:rsid w:val="006B257D"/>
    <w:rsid w:val="006B4301"/>
    <w:rsid w:val="006B56C4"/>
    <w:rsid w:val="006C0311"/>
    <w:rsid w:val="006C1364"/>
    <w:rsid w:val="006C4321"/>
    <w:rsid w:val="006C518A"/>
    <w:rsid w:val="006C7A45"/>
    <w:rsid w:val="006D0F2F"/>
    <w:rsid w:val="006D2535"/>
    <w:rsid w:val="006D2820"/>
    <w:rsid w:val="006D5968"/>
    <w:rsid w:val="006D6497"/>
    <w:rsid w:val="006E025A"/>
    <w:rsid w:val="006E0AA2"/>
    <w:rsid w:val="006E0C5B"/>
    <w:rsid w:val="006E7B79"/>
    <w:rsid w:val="006F344D"/>
    <w:rsid w:val="006F48C8"/>
    <w:rsid w:val="006F4F4A"/>
    <w:rsid w:val="00703986"/>
    <w:rsid w:val="007040B7"/>
    <w:rsid w:val="00704800"/>
    <w:rsid w:val="00704E66"/>
    <w:rsid w:val="00706A2D"/>
    <w:rsid w:val="007107F9"/>
    <w:rsid w:val="007110A6"/>
    <w:rsid w:val="00711FAB"/>
    <w:rsid w:val="00712DD6"/>
    <w:rsid w:val="00713459"/>
    <w:rsid w:val="007235F4"/>
    <w:rsid w:val="0072502E"/>
    <w:rsid w:val="00730089"/>
    <w:rsid w:val="00732500"/>
    <w:rsid w:val="00733B2A"/>
    <w:rsid w:val="00736628"/>
    <w:rsid w:val="00737C29"/>
    <w:rsid w:val="007441BF"/>
    <w:rsid w:val="0074615C"/>
    <w:rsid w:val="00746DB2"/>
    <w:rsid w:val="0074745B"/>
    <w:rsid w:val="0075042B"/>
    <w:rsid w:val="00750546"/>
    <w:rsid w:val="00751DD6"/>
    <w:rsid w:val="007533D8"/>
    <w:rsid w:val="00753E39"/>
    <w:rsid w:val="0075559D"/>
    <w:rsid w:val="00755817"/>
    <w:rsid w:val="007559BF"/>
    <w:rsid w:val="0075732E"/>
    <w:rsid w:val="0076036A"/>
    <w:rsid w:val="00760B7E"/>
    <w:rsid w:val="00761C3B"/>
    <w:rsid w:val="007626B6"/>
    <w:rsid w:val="007629B3"/>
    <w:rsid w:val="00762C7C"/>
    <w:rsid w:val="00766387"/>
    <w:rsid w:val="007750E3"/>
    <w:rsid w:val="00776907"/>
    <w:rsid w:val="00781710"/>
    <w:rsid w:val="00782135"/>
    <w:rsid w:val="007831B5"/>
    <w:rsid w:val="00783689"/>
    <w:rsid w:val="0078437A"/>
    <w:rsid w:val="00786DA5"/>
    <w:rsid w:val="00787AB8"/>
    <w:rsid w:val="00791D0A"/>
    <w:rsid w:val="00792030"/>
    <w:rsid w:val="00793769"/>
    <w:rsid w:val="00795C2A"/>
    <w:rsid w:val="00796271"/>
    <w:rsid w:val="00796BE5"/>
    <w:rsid w:val="007A0FEA"/>
    <w:rsid w:val="007A2C95"/>
    <w:rsid w:val="007A3667"/>
    <w:rsid w:val="007A4A9A"/>
    <w:rsid w:val="007A7F5E"/>
    <w:rsid w:val="007B331A"/>
    <w:rsid w:val="007B346A"/>
    <w:rsid w:val="007C4A2F"/>
    <w:rsid w:val="007C4C1E"/>
    <w:rsid w:val="007C5E96"/>
    <w:rsid w:val="007C78C5"/>
    <w:rsid w:val="007D2724"/>
    <w:rsid w:val="007D3425"/>
    <w:rsid w:val="007D623E"/>
    <w:rsid w:val="007D7E80"/>
    <w:rsid w:val="007E1EAE"/>
    <w:rsid w:val="007E3851"/>
    <w:rsid w:val="007E5A5A"/>
    <w:rsid w:val="007E5DE8"/>
    <w:rsid w:val="007F1C27"/>
    <w:rsid w:val="007F236B"/>
    <w:rsid w:val="007F2D37"/>
    <w:rsid w:val="007F4811"/>
    <w:rsid w:val="007F5F79"/>
    <w:rsid w:val="00800DD4"/>
    <w:rsid w:val="00802780"/>
    <w:rsid w:val="0080290C"/>
    <w:rsid w:val="00803C0F"/>
    <w:rsid w:val="00806857"/>
    <w:rsid w:val="00806B7D"/>
    <w:rsid w:val="00807B0C"/>
    <w:rsid w:val="00812968"/>
    <w:rsid w:val="0081309C"/>
    <w:rsid w:val="00815CC7"/>
    <w:rsid w:val="008201FC"/>
    <w:rsid w:val="008204DF"/>
    <w:rsid w:val="00821077"/>
    <w:rsid w:val="0082264B"/>
    <w:rsid w:val="00824893"/>
    <w:rsid w:val="0082516B"/>
    <w:rsid w:val="00826D21"/>
    <w:rsid w:val="0083291E"/>
    <w:rsid w:val="00833E4D"/>
    <w:rsid w:val="00834D6F"/>
    <w:rsid w:val="008371CF"/>
    <w:rsid w:val="0083792E"/>
    <w:rsid w:val="00837A84"/>
    <w:rsid w:val="0084128F"/>
    <w:rsid w:val="0084198C"/>
    <w:rsid w:val="00843D84"/>
    <w:rsid w:val="0084498B"/>
    <w:rsid w:val="00847896"/>
    <w:rsid w:val="0085221A"/>
    <w:rsid w:val="00854AFC"/>
    <w:rsid w:val="00857679"/>
    <w:rsid w:val="00860FFF"/>
    <w:rsid w:val="00870573"/>
    <w:rsid w:val="00873036"/>
    <w:rsid w:val="008731EA"/>
    <w:rsid w:val="00877A2C"/>
    <w:rsid w:val="00880E67"/>
    <w:rsid w:val="0088162D"/>
    <w:rsid w:val="00881F60"/>
    <w:rsid w:val="00882695"/>
    <w:rsid w:val="00883B1E"/>
    <w:rsid w:val="00883D7D"/>
    <w:rsid w:val="00883D9B"/>
    <w:rsid w:val="00885EC9"/>
    <w:rsid w:val="008863B5"/>
    <w:rsid w:val="0088651F"/>
    <w:rsid w:val="00890AA2"/>
    <w:rsid w:val="00892C89"/>
    <w:rsid w:val="00894199"/>
    <w:rsid w:val="008A06DD"/>
    <w:rsid w:val="008A0D3D"/>
    <w:rsid w:val="008A3CCD"/>
    <w:rsid w:val="008A4CF9"/>
    <w:rsid w:val="008B142D"/>
    <w:rsid w:val="008B293A"/>
    <w:rsid w:val="008B3536"/>
    <w:rsid w:val="008B3CEF"/>
    <w:rsid w:val="008B665E"/>
    <w:rsid w:val="008B672C"/>
    <w:rsid w:val="008C051C"/>
    <w:rsid w:val="008C073C"/>
    <w:rsid w:val="008C08D1"/>
    <w:rsid w:val="008C0B0C"/>
    <w:rsid w:val="008C1D8F"/>
    <w:rsid w:val="008C512E"/>
    <w:rsid w:val="008C5982"/>
    <w:rsid w:val="008D6AD3"/>
    <w:rsid w:val="008D7DDE"/>
    <w:rsid w:val="008E0E0B"/>
    <w:rsid w:val="008E11A4"/>
    <w:rsid w:val="008E272A"/>
    <w:rsid w:val="008E3D7B"/>
    <w:rsid w:val="008E3F62"/>
    <w:rsid w:val="008E50D2"/>
    <w:rsid w:val="008E525D"/>
    <w:rsid w:val="008E5BEF"/>
    <w:rsid w:val="008E6725"/>
    <w:rsid w:val="008E69D7"/>
    <w:rsid w:val="008F2F12"/>
    <w:rsid w:val="008F33B0"/>
    <w:rsid w:val="008F4B89"/>
    <w:rsid w:val="0090016E"/>
    <w:rsid w:val="00900B56"/>
    <w:rsid w:val="009016E8"/>
    <w:rsid w:val="00904CE4"/>
    <w:rsid w:val="00905726"/>
    <w:rsid w:val="00906BD4"/>
    <w:rsid w:val="00914C20"/>
    <w:rsid w:val="00915204"/>
    <w:rsid w:val="009171BA"/>
    <w:rsid w:val="009174C5"/>
    <w:rsid w:val="00920C73"/>
    <w:rsid w:val="00920DC3"/>
    <w:rsid w:val="0092299B"/>
    <w:rsid w:val="00922FAF"/>
    <w:rsid w:val="00926FFE"/>
    <w:rsid w:val="00932732"/>
    <w:rsid w:val="00936160"/>
    <w:rsid w:val="009401CB"/>
    <w:rsid w:val="00942829"/>
    <w:rsid w:val="00947481"/>
    <w:rsid w:val="00950882"/>
    <w:rsid w:val="00955E0A"/>
    <w:rsid w:val="00957C4B"/>
    <w:rsid w:val="009616A4"/>
    <w:rsid w:val="009645E4"/>
    <w:rsid w:val="0097132A"/>
    <w:rsid w:val="0097179B"/>
    <w:rsid w:val="009752BA"/>
    <w:rsid w:val="009804F4"/>
    <w:rsid w:val="00982A96"/>
    <w:rsid w:val="00984954"/>
    <w:rsid w:val="00985B05"/>
    <w:rsid w:val="009861ED"/>
    <w:rsid w:val="0099492B"/>
    <w:rsid w:val="00994E5A"/>
    <w:rsid w:val="009954FA"/>
    <w:rsid w:val="00995F0A"/>
    <w:rsid w:val="00997B9B"/>
    <w:rsid w:val="009A1612"/>
    <w:rsid w:val="009A1A51"/>
    <w:rsid w:val="009B265D"/>
    <w:rsid w:val="009B3943"/>
    <w:rsid w:val="009B6A4E"/>
    <w:rsid w:val="009C3F4D"/>
    <w:rsid w:val="009D0A57"/>
    <w:rsid w:val="009D1734"/>
    <w:rsid w:val="009E1CD3"/>
    <w:rsid w:val="009E3BD5"/>
    <w:rsid w:val="009E62B1"/>
    <w:rsid w:val="009E7BC5"/>
    <w:rsid w:val="009F003F"/>
    <w:rsid w:val="009F57E8"/>
    <w:rsid w:val="009F5F6F"/>
    <w:rsid w:val="009F7514"/>
    <w:rsid w:val="00A00DD6"/>
    <w:rsid w:val="00A021CE"/>
    <w:rsid w:val="00A046F5"/>
    <w:rsid w:val="00A0528B"/>
    <w:rsid w:val="00A052AB"/>
    <w:rsid w:val="00A05E70"/>
    <w:rsid w:val="00A15A25"/>
    <w:rsid w:val="00A16F03"/>
    <w:rsid w:val="00A21F78"/>
    <w:rsid w:val="00A223B3"/>
    <w:rsid w:val="00A313C7"/>
    <w:rsid w:val="00A333F9"/>
    <w:rsid w:val="00A35545"/>
    <w:rsid w:val="00A36A63"/>
    <w:rsid w:val="00A400BB"/>
    <w:rsid w:val="00A42186"/>
    <w:rsid w:val="00A42643"/>
    <w:rsid w:val="00A5053C"/>
    <w:rsid w:val="00A51315"/>
    <w:rsid w:val="00A51F2D"/>
    <w:rsid w:val="00A54527"/>
    <w:rsid w:val="00A551D5"/>
    <w:rsid w:val="00A57413"/>
    <w:rsid w:val="00A5783C"/>
    <w:rsid w:val="00A617A9"/>
    <w:rsid w:val="00A62D5D"/>
    <w:rsid w:val="00A62DD5"/>
    <w:rsid w:val="00A660D8"/>
    <w:rsid w:val="00A7048D"/>
    <w:rsid w:val="00A70B3D"/>
    <w:rsid w:val="00A7598C"/>
    <w:rsid w:val="00A77630"/>
    <w:rsid w:val="00A83B44"/>
    <w:rsid w:val="00A84D03"/>
    <w:rsid w:val="00A84D69"/>
    <w:rsid w:val="00A866BF"/>
    <w:rsid w:val="00A92262"/>
    <w:rsid w:val="00A92457"/>
    <w:rsid w:val="00A93BA1"/>
    <w:rsid w:val="00A9521E"/>
    <w:rsid w:val="00AA046A"/>
    <w:rsid w:val="00AA0586"/>
    <w:rsid w:val="00AA1ACF"/>
    <w:rsid w:val="00AA4267"/>
    <w:rsid w:val="00AA4582"/>
    <w:rsid w:val="00AA671E"/>
    <w:rsid w:val="00AA78EE"/>
    <w:rsid w:val="00AB0BC7"/>
    <w:rsid w:val="00AB2753"/>
    <w:rsid w:val="00AB4614"/>
    <w:rsid w:val="00AC1C8F"/>
    <w:rsid w:val="00AC2F6B"/>
    <w:rsid w:val="00AC4304"/>
    <w:rsid w:val="00AC5FDC"/>
    <w:rsid w:val="00AC74CF"/>
    <w:rsid w:val="00AD0D54"/>
    <w:rsid w:val="00AD3D02"/>
    <w:rsid w:val="00AD587C"/>
    <w:rsid w:val="00AD5884"/>
    <w:rsid w:val="00AD713B"/>
    <w:rsid w:val="00AE079F"/>
    <w:rsid w:val="00AE0F8D"/>
    <w:rsid w:val="00AE1BE9"/>
    <w:rsid w:val="00AE4F95"/>
    <w:rsid w:val="00AE51FD"/>
    <w:rsid w:val="00AE6E0F"/>
    <w:rsid w:val="00AF1E46"/>
    <w:rsid w:val="00AF34F9"/>
    <w:rsid w:val="00AF5AD9"/>
    <w:rsid w:val="00B006C6"/>
    <w:rsid w:val="00B00C1F"/>
    <w:rsid w:val="00B044FA"/>
    <w:rsid w:val="00B06C47"/>
    <w:rsid w:val="00B07129"/>
    <w:rsid w:val="00B07342"/>
    <w:rsid w:val="00B127D2"/>
    <w:rsid w:val="00B132FB"/>
    <w:rsid w:val="00B1352D"/>
    <w:rsid w:val="00B148F8"/>
    <w:rsid w:val="00B15F2E"/>
    <w:rsid w:val="00B16855"/>
    <w:rsid w:val="00B20E61"/>
    <w:rsid w:val="00B21DED"/>
    <w:rsid w:val="00B21E26"/>
    <w:rsid w:val="00B23D3A"/>
    <w:rsid w:val="00B25AB2"/>
    <w:rsid w:val="00B319C7"/>
    <w:rsid w:val="00B33954"/>
    <w:rsid w:val="00B34BBB"/>
    <w:rsid w:val="00B34F8F"/>
    <w:rsid w:val="00B35311"/>
    <w:rsid w:val="00B35D2A"/>
    <w:rsid w:val="00B379AE"/>
    <w:rsid w:val="00B41CD7"/>
    <w:rsid w:val="00B42D48"/>
    <w:rsid w:val="00B43C84"/>
    <w:rsid w:val="00B45F2A"/>
    <w:rsid w:val="00B500D3"/>
    <w:rsid w:val="00B50D18"/>
    <w:rsid w:val="00B6076E"/>
    <w:rsid w:val="00B659F3"/>
    <w:rsid w:val="00B66518"/>
    <w:rsid w:val="00B66A6D"/>
    <w:rsid w:val="00B706CB"/>
    <w:rsid w:val="00B721A1"/>
    <w:rsid w:val="00B72B19"/>
    <w:rsid w:val="00B73CA5"/>
    <w:rsid w:val="00B80437"/>
    <w:rsid w:val="00B8345E"/>
    <w:rsid w:val="00B84352"/>
    <w:rsid w:val="00B8765A"/>
    <w:rsid w:val="00B87F01"/>
    <w:rsid w:val="00B921EB"/>
    <w:rsid w:val="00B93BB1"/>
    <w:rsid w:val="00B9414F"/>
    <w:rsid w:val="00B96DD2"/>
    <w:rsid w:val="00BA2EF6"/>
    <w:rsid w:val="00BA7C12"/>
    <w:rsid w:val="00BB1892"/>
    <w:rsid w:val="00BB49E3"/>
    <w:rsid w:val="00BB4EC5"/>
    <w:rsid w:val="00BB5079"/>
    <w:rsid w:val="00BB67C5"/>
    <w:rsid w:val="00BB688C"/>
    <w:rsid w:val="00BC200E"/>
    <w:rsid w:val="00BC5682"/>
    <w:rsid w:val="00BD5541"/>
    <w:rsid w:val="00BD5AC6"/>
    <w:rsid w:val="00BD6499"/>
    <w:rsid w:val="00BD75D0"/>
    <w:rsid w:val="00BD75FB"/>
    <w:rsid w:val="00BE1BD0"/>
    <w:rsid w:val="00BE30B9"/>
    <w:rsid w:val="00BE3A96"/>
    <w:rsid w:val="00BE50B3"/>
    <w:rsid w:val="00BE6685"/>
    <w:rsid w:val="00BE6B29"/>
    <w:rsid w:val="00BF3A41"/>
    <w:rsid w:val="00BF3C3A"/>
    <w:rsid w:val="00BF53E9"/>
    <w:rsid w:val="00BF649B"/>
    <w:rsid w:val="00BF68E5"/>
    <w:rsid w:val="00C002F5"/>
    <w:rsid w:val="00C015E0"/>
    <w:rsid w:val="00C036B3"/>
    <w:rsid w:val="00C037DF"/>
    <w:rsid w:val="00C0539E"/>
    <w:rsid w:val="00C05990"/>
    <w:rsid w:val="00C128E7"/>
    <w:rsid w:val="00C16024"/>
    <w:rsid w:val="00C172F6"/>
    <w:rsid w:val="00C21A3C"/>
    <w:rsid w:val="00C23069"/>
    <w:rsid w:val="00C24A92"/>
    <w:rsid w:val="00C25E00"/>
    <w:rsid w:val="00C26B7F"/>
    <w:rsid w:val="00C26F6B"/>
    <w:rsid w:val="00C2793E"/>
    <w:rsid w:val="00C32BB6"/>
    <w:rsid w:val="00C34D8A"/>
    <w:rsid w:val="00C3539C"/>
    <w:rsid w:val="00C379B6"/>
    <w:rsid w:val="00C44D6B"/>
    <w:rsid w:val="00C4651C"/>
    <w:rsid w:val="00C468B0"/>
    <w:rsid w:val="00C46929"/>
    <w:rsid w:val="00C52C28"/>
    <w:rsid w:val="00C53580"/>
    <w:rsid w:val="00C613A5"/>
    <w:rsid w:val="00C64159"/>
    <w:rsid w:val="00C641FA"/>
    <w:rsid w:val="00C66291"/>
    <w:rsid w:val="00C66FE5"/>
    <w:rsid w:val="00C7160B"/>
    <w:rsid w:val="00C72C8A"/>
    <w:rsid w:val="00C755E4"/>
    <w:rsid w:val="00C7605B"/>
    <w:rsid w:val="00C77084"/>
    <w:rsid w:val="00C81581"/>
    <w:rsid w:val="00C84A66"/>
    <w:rsid w:val="00C85F5E"/>
    <w:rsid w:val="00C864D9"/>
    <w:rsid w:val="00C903CB"/>
    <w:rsid w:val="00C91223"/>
    <w:rsid w:val="00C9373D"/>
    <w:rsid w:val="00C93EED"/>
    <w:rsid w:val="00C95851"/>
    <w:rsid w:val="00CA07CF"/>
    <w:rsid w:val="00CA2CFC"/>
    <w:rsid w:val="00CA36FE"/>
    <w:rsid w:val="00CA3E51"/>
    <w:rsid w:val="00CA482E"/>
    <w:rsid w:val="00CA5F44"/>
    <w:rsid w:val="00CA6699"/>
    <w:rsid w:val="00CA6BA3"/>
    <w:rsid w:val="00CB2646"/>
    <w:rsid w:val="00CB49C4"/>
    <w:rsid w:val="00CB5059"/>
    <w:rsid w:val="00CB6D7B"/>
    <w:rsid w:val="00CC14F6"/>
    <w:rsid w:val="00CC3EF5"/>
    <w:rsid w:val="00CC4C3D"/>
    <w:rsid w:val="00CC5958"/>
    <w:rsid w:val="00CC7081"/>
    <w:rsid w:val="00CC7183"/>
    <w:rsid w:val="00CD07D3"/>
    <w:rsid w:val="00CD707E"/>
    <w:rsid w:val="00CE0BE7"/>
    <w:rsid w:val="00CE16B2"/>
    <w:rsid w:val="00CE18ED"/>
    <w:rsid w:val="00CE1B0E"/>
    <w:rsid w:val="00CE24CE"/>
    <w:rsid w:val="00CE4382"/>
    <w:rsid w:val="00CE46B4"/>
    <w:rsid w:val="00CE4EF7"/>
    <w:rsid w:val="00CE7931"/>
    <w:rsid w:val="00CF0F90"/>
    <w:rsid w:val="00CF3DFF"/>
    <w:rsid w:val="00CF53AE"/>
    <w:rsid w:val="00CF6F71"/>
    <w:rsid w:val="00D00965"/>
    <w:rsid w:val="00D03BC2"/>
    <w:rsid w:val="00D0633D"/>
    <w:rsid w:val="00D119EB"/>
    <w:rsid w:val="00D131B7"/>
    <w:rsid w:val="00D13538"/>
    <w:rsid w:val="00D139BE"/>
    <w:rsid w:val="00D16B26"/>
    <w:rsid w:val="00D17786"/>
    <w:rsid w:val="00D22458"/>
    <w:rsid w:val="00D23718"/>
    <w:rsid w:val="00D24187"/>
    <w:rsid w:val="00D249FC"/>
    <w:rsid w:val="00D2509E"/>
    <w:rsid w:val="00D27DED"/>
    <w:rsid w:val="00D32846"/>
    <w:rsid w:val="00D338E0"/>
    <w:rsid w:val="00D341AB"/>
    <w:rsid w:val="00D42C7A"/>
    <w:rsid w:val="00D436E1"/>
    <w:rsid w:val="00D44793"/>
    <w:rsid w:val="00D45EC0"/>
    <w:rsid w:val="00D53444"/>
    <w:rsid w:val="00D564B6"/>
    <w:rsid w:val="00D61A4A"/>
    <w:rsid w:val="00D65214"/>
    <w:rsid w:val="00D659DD"/>
    <w:rsid w:val="00D67940"/>
    <w:rsid w:val="00D71BAF"/>
    <w:rsid w:val="00D77D67"/>
    <w:rsid w:val="00D82C49"/>
    <w:rsid w:val="00D8447D"/>
    <w:rsid w:val="00D84817"/>
    <w:rsid w:val="00D872DA"/>
    <w:rsid w:val="00D968A1"/>
    <w:rsid w:val="00DA0B67"/>
    <w:rsid w:val="00DA1FB0"/>
    <w:rsid w:val="00DA5130"/>
    <w:rsid w:val="00DA538E"/>
    <w:rsid w:val="00DB0FE5"/>
    <w:rsid w:val="00DB2D91"/>
    <w:rsid w:val="00DB31C3"/>
    <w:rsid w:val="00DB36C8"/>
    <w:rsid w:val="00DB4814"/>
    <w:rsid w:val="00DB6F0D"/>
    <w:rsid w:val="00DB72E9"/>
    <w:rsid w:val="00DC06AA"/>
    <w:rsid w:val="00DC0D0E"/>
    <w:rsid w:val="00DC33DF"/>
    <w:rsid w:val="00DC4DC3"/>
    <w:rsid w:val="00DC7DA5"/>
    <w:rsid w:val="00DD0940"/>
    <w:rsid w:val="00DD163E"/>
    <w:rsid w:val="00DD4274"/>
    <w:rsid w:val="00DD6484"/>
    <w:rsid w:val="00DD70E6"/>
    <w:rsid w:val="00DD7A82"/>
    <w:rsid w:val="00DE47DB"/>
    <w:rsid w:val="00DE4C20"/>
    <w:rsid w:val="00DE70ED"/>
    <w:rsid w:val="00DF00F8"/>
    <w:rsid w:val="00DF18FE"/>
    <w:rsid w:val="00DF1DBC"/>
    <w:rsid w:val="00DF2A91"/>
    <w:rsid w:val="00DF355F"/>
    <w:rsid w:val="00DF5E12"/>
    <w:rsid w:val="00DF6688"/>
    <w:rsid w:val="00DF7DDF"/>
    <w:rsid w:val="00E0015D"/>
    <w:rsid w:val="00E00678"/>
    <w:rsid w:val="00E007D9"/>
    <w:rsid w:val="00E008BD"/>
    <w:rsid w:val="00E01698"/>
    <w:rsid w:val="00E01F17"/>
    <w:rsid w:val="00E07364"/>
    <w:rsid w:val="00E10F2B"/>
    <w:rsid w:val="00E1410D"/>
    <w:rsid w:val="00E1439F"/>
    <w:rsid w:val="00E21978"/>
    <w:rsid w:val="00E360B6"/>
    <w:rsid w:val="00E363AB"/>
    <w:rsid w:val="00E370B4"/>
    <w:rsid w:val="00E40E4A"/>
    <w:rsid w:val="00E434BC"/>
    <w:rsid w:val="00E45442"/>
    <w:rsid w:val="00E53F15"/>
    <w:rsid w:val="00E5717D"/>
    <w:rsid w:val="00E5758F"/>
    <w:rsid w:val="00E6336B"/>
    <w:rsid w:val="00E665A1"/>
    <w:rsid w:val="00E66D59"/>
    <w:rsid w:val="00E70596"/>
    <w:rsid w:val="00E70817"/>
    <w:rsid w:val="00E76828"/>
    <w:rsid w:val="00E81F0D"/>
    <w:rsid w:val="00E83145"/>
    <w:rsid w:val="00E847C0"/>
    <w:rsid w:val="00E856C6"/>
    <w:rsid w:val="00E85A53"/>
    <w:rsid w:val="00E86658"/>
    <w:rsid w:val="00E9001F"/>
    <w:rsid w:val="00E91E68"/>
    <w:rsid w:val="00EA0D29"/>
    <w:rsid w:val="00EA13C2"/>
    <w:rsid w:val="00EA22D0"/>
    <w:rsid w:val="00EA3B2F"/>
    <w:rsid w:val="00EA4428"/>
    <w:rsid w:val="00EA4795"/>
    <w:rsid w:val="00EB1177"/>
    <w:rsid w:val="00EB1397"/>
    <w:rsid w:val="00EB1458"/>
    <w:rsid w:val="00EB1DBF"/>
    <w:rsid w:val="00EB3450"/>
    <w:rsid w:val="00EB4940"/>
    <w:rsid w:val="00EC2ABF"/>
    <w:rsid w:val="00EC45B5"/>
    <w:rsid w:val="00EC6742"/>
    <w:rsid w:val="00EC73A3"/>
    <w:rsid w:val="00ED30F2"/>
    <w:rsid w:val="00ED3560"/>
    <w:rsid w:val="00ED6F29"/>
    <w:rsid w:val="00ED7384"/>
    <w:rsid w:val="00ED7720"/>
    <w:rsid w:val="00EE1F18"/>
    <w:rsid w:val="00EE27D7"/>
    <w:rsid w:val="00EE6664"/>
    <w:rsid w:val="00EF06FB"/>
    <w:rsid w:val="00F02D2F"/>
    <w:rsid w:val="00F04258"/>
    <w:rsid w:val="00F0467C"/>
    <w:rsid w:val="00F054D9"/>
    <w:rsid w:val="00F06074"/>
    <w:rsid w:val="00F075FA"/>
    <w:rsid w:val="00F07AB9"/>
    <w:rsid w:val="00F12D08"/>
    <w:rsid w:val="00F2125B"/>
    <w:rsid w:val="00F21EFE"/>
    <w:rsid w:val="00F22671"/>
    <w:rsid w:val="00F247BB"/>
    <w:rsid w:val="00F24C2B"/>
    <w:rsid w:val="00F2591B"/>
    <w:rsid w:val="00F26DB7"/>
    <w:rsid w:val="00F30278"/>
    <w:rsid w:val="00F31DC4"/>
    <w:rsid w:val="00F33B15"/>
    <w:rsid w:val="00F36648"/>
    <w:rsid w:val="00F374FC"/>
    <w:rsid w:val="00F41034"/>
    <w:rsid w:val="00F42DA2"/>
    <w:rsid w:val="00F46083"/>
    <w:rsid w:val="00F462FD"/>
    <w:rsid w:val="00F46C9F"/>
    <w:rsid w:val="00F479DA"/>
    <w:rsid w:val="00F51219"/>
    <w:rsid w:val="00F513BA"/>
    <w:rsid w:val="00F5280D"/>
    <w:rsid w:val="00F57412"/>
    <w:rsid w:val="00F60271"/>
    <w:rsid w:val="00F60EF3"/>
    <w:rsid w:val="00F61FCE"/>
    <w:rsid w:val="00F62053"/>
    <w:rsid w:val="00F6260E"/>
    <w:rsid w:val="00F63C42"/>
    <w:rsid w:val="00F664C6"/>
    <w:rsid w:val="00F66F4F"/>
    <w:rsid w:val="00F70D3A"/>
    <w:rsid w:val="00F77CC5"/>
    <w:rsid w:val="00F81895"/>
    <w:rsid w:val="00F81BEA"/>
    <w:rsid w:val="00F82786"/>
    <w:rsid w:val="00F8295B"/>
    <w:rsid w:val="00F835AA"/>
    <w:rsid w:val="00F85C85"/>
    <w:rsid w:val="00F87600"/>
    <w:rsid w:val="00F90C49"/>
    <w:rsid w:val="00F94F49"/>
    <w:rsid w:val="00FB1562"/>
    <w:rsid w:val="00FB24D4"/>
    <w:rsid w:val="00FB3D77"/>
    <w:rsid w:val="00FB4415"/>
    <w:rsid w:val="00FB474C"/>
    <w:rsid w:val="00FB60FF"/>
    <w:rsid w:val="00FB747B"/>
    <w:rsid w:val="00FC28CA"/>
    <w:rsid w:val="00FC29F5"/>
    <w:rsid w:val="00FC530D"/>
    <w:rsid w:val="00FC752F"/>
    <w:rsid w:val="00FD0DB3"/>
    <w:rsid w:val="00FD6EF1"/>
    <w:rsid w:val="00FE08B1"/>
    <w:rsid w:val="00FE0D15"/>
    <w:rsid w:val="00FE2141"/>
    <w:rsid w:val="00FE5338"/>
    <w:rsid w:val="00FE602A"/>
    <w:rsid w:val="00FE75DA"/>
    <w:rsid w:val="00FF2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4954"/>
    <w:pPr>
      <w:widowControl w:val="0"/>
      <w:autoSpaceDE w:val="0"/>
    </w:pPr>
    <w:rPr>
      <w:rFonts w:ascii="Arial" w:hAnsi="Arial" w:cs="Arial"/>
      <w:lang w:eastAsia="ar-SA"/>
    </w:rPr>
  </w:style>
  <w:style w:type="paragraph" w:styleId="1">
    <w:name w:val="heading 1"/>
    <w:basedOn w:val="a"/>
    <w:next w:val="a"/>
    <w:qFormat/>
    <w:rsid w:val="00984954"/>
    <w:pPr>
      <w:keepNext/>
      <w:tabs>
        <w:tab w:val="num" w:pos="1070"/>
      </w:tabs>
      <w:spacing w:before="240" w:after="60"/>
      <w:ind w:left="1070" w:hanging="360"/>
      <w:outlineLvl w:val="0"/>
    </w:pPr>
    <w:rPr>
      <w:rFonts w:ascii="Times New Roman" w:hAnsi="Times New Roman"/>
      <w:b/>
      <w:bCs/>
      <w:kern w:val="1"/>
      <w:sz w:val="24"/>
      <w:szCs w:val="32"/>
    </w:rPr>
  </w:style>
  <w:style w:type="paragraph" w:styleId="2">
    <w:name w:val="heading 2"/>
    <w:basedOn w:val="a"/>
    <w:next w:val="a"/>
    <w:qFormat/>
    <w:rsid w:val="00184DCB"/>
    <w:pPr>
      <w:keepNext/>
      <w:tabs>
        <w:tab w:val="num" w:pos="1000"/>
      </w:tabs>
      <w:spacing w:before="240" w:after="60"/>
      <w:ind w:left="1000" w:hanging="432"/>
      <w:outlineLvl w:val="1"/>
    </w:pPr>
    <w:rPr>
      <w:b/>
      <w:bCs/>
      <w:i/>
      <w:iCs/>
      <w:sz w:val="24"/>
      <w:szCs w:val="28"/>
    </w:rPr>
  </w:style>
  <w:style w:type="paragraph" w:styleId="3">
    <w:name w:val="heading 3"/>
    <w:basedOn w:val="a"/>
    <w:next w:val="a"/>
    <w:qFormat/>
    <w:rsid w:val="00184DCB"/>
    <w:pPr>
      <w:keepNext/>
      <w:widowControl/>
      <w:autoSpaceDE/>
      <w:ind w:firstLine="720"/>
      <w:outlineLvl w:val="2"/>
    </w:pPr>
    <w:rPr>
      <w:rFonts w:ascii="Baltica" w:hAnsi="Baltica" w:cs="Times New Roman"/>
      <w:b/>
      <w:bCs/>
      <w:sz w:val="22"/>
    </w:rPr>
  </w:style>
  <w:style w:type="paragraph" w:styleId="4">
    <w:name w:val="heading 4"/>
    <w:basedOn w:val="a"/>
    <w:next w:val="a"/>
    <w:qFormat/>
    <w:rsid w:val="00184DCB"/>
    <w:pPr>
      <w:keepNext/>
      <w:widowControl/>
      <w:tabs>
        <w:tab w:val="left" w:pos="0"/>
      </w:tabs>
      <w:autoSpaceDE/>
      <w:ind w:right="-360" w:firstLine="720"/>
      <w:jc w:val="center"/>
      <w:outlineLvl w:val="3"/>
    </w:pPr>
    <w:rPr>
      <w:b/>
      <w:lang w:val="en-US"/>
    </w:rPr>
  </w:style>
  <w:style w:type="paragraph" w:styleId="5">
    <w:name w:val="heading 5"/>
    <w:basedOn w:val="a"/>
    <w:next w:val="a"/>
    <w:qFormat/>
    <w:rsid w:val="00184DC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184DCB"/>
    <w:pPr>
      <w:keepNext/>
      <w:jc w:val="center"/>
      <w:outlineLvl w:val="5"/>
    </w:pPr>
    <w:rPr>
      <w:b/>
    </w:rPr>
  </w:style>
  <w:style w:type="paragraph" w:styleId="7">
    <w:name w:val="heading 7"/>
    <w:basedOn w:val="a"/>
    <w:next w:val="a"/>
    <w:qFormat/>
    <w:rsid w:val="00184DCB"/>
    <w:pPr>
      <w:keepNext/>
      <w:widowControl/>
      <w:autoSpaceDE/>
      <w:jc w:val="both"/>
      <w:outlineLvl w:val="6"/>
    </w:pPr>
    <w:rPr>
      <w:b/>
      <w:bCs/>
      <w:i/>
      <w:iCs/>
    </w:rPr>
  </w:style>
  <w:style w:type="paragraph" w:styleId="8">
    <w:name w:val="heading 8"/>
    <w:basedOn w:val="a"/>
    <w:next w:val="a"/>
    <w:qFormat/>
    <w:rsid w:val="00184DCB"/>
    <w:pPr>
      <w:keepNext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184DCB"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0"/>
    <w:rsid w:val="00984954"/>
    <w:pPr>
      <w:widowControl/>
      <w:autoSpaceDE/>
      <w:jc w:val="center"/>
    </w:pPr>
    <w:rPr>
      <w:rFonts w:ascii="Times New Roman" w:hAnsi="Times New Roman" w:cs="Times New Roman"/>
    </w:rPr>
  </w:style>
  <w:style w:type="paragraph" w:customStyle="1" w:styleId="11">
    <w:name w:val="Текст1"/>
    <w:basedOn w:val="a"/>
    <w:rsid w:val="00984954"/>
    <w:pPr>
      <w:widowControl/>
      <w:autoSpaceDE/>
    </w:pPr>
    <w:rPr>
      <w:rFonts w:ascii="Courier New" w:hAnsi="Courier New" w:cs="Courier New"/>
    </w:rPr>
  </w:style>
  <w:style w:type="table" w:styleId="a4">
    <w:name w:val="Table Grid"/>
    <w:basedOn w:val="a1"/>
    <w:rsid w:val="0098495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rsid w:val="00685786"/>
    <w:pPr>
      <w:widowControl/>
      <w:autoSpaceDE/>
    </w:pPr>
    <w:rPr>
      <w:rFonts w:ascii="Courier New" w:hAnsi="Courier New" w:cs="Courier New"/>
      <w:lang w:eastAsia="ru-RU"/>
    </w:rPr>
  </w:style>
  <w:style w:type="character" w:customStyle="1" w:styleId="a6">
    <w:name w:val="Текст Знак"/>
    <w:basedOn w:val="12"/>
    <w:link w:val="a5"/>
    <w:rsid w:val="00184DCB"/>
    <w:rPr>
      <w:rFonts w:ascii="Courier New" w:hAnsi="Courier New" w:cs="Courier New"/>
      <w:lang w:val="ru-RU" w:eastAsia="ru-RU" w:bidi="ar-SA"/>
    </w:rPr>
  </w:style>
  <w:style w:type="character" w:customStyle="1" w:styleId="12">
    <w:name w:val="Основной шрифт абзаца1"/>
    <w:rsid w:val="00184DCB"/>
  </w:style>
  <w:style w:type="character" w:styleId="a7">
    <w:name w:val="Hyperlink"/>
    <w:uiPriority w:val="99"/>
    <w:rsid w:val="00685786"/>
    <w:rPr>
      <w:color w:val="0000FF"/>
      <w:u w:val="single"/>
    </w:rPr>
  </w:style>
  <w:style w:type="paragraph" w:customStyle="1" w:styleId="21">
    <w:name w:val="Список 21"/>
    <w:basedOn w:val="a"/>
    <w:rsid w:val="00685786"/>
    <w:pPr>
      <w:widowControl/>
      <w:tabs>
        <w:tab w:val="num" w:pos="0"/>
      </w:tabs>
      <w:autoSpaceDE/>
      <w:ind w:firstLine="720"/>
    </w:pPr>
    <w:rPr>
      <w:rFonts w:ascii="NTTimes/Cyrillic" w:hAnsi="NTTimes/Cyrillic" w:cs="Times New Roman"/>
      <w:sz w:val="24"/>
    </w:rPr>
  </w:style>
  <w:style w:type="paragraph" w:customStyle="1" w:styleId="210">
    <w:name w:val="Основной текст 21"/>
    <w:basedOn w:val="a"/>
    <w:rsid w:val="00685786"/>
    <w:pPr>
      <w:widowControl/>
      <w:autoSpaceDE/>
      <w:jc w:val="center"/>
    </w:pPr>
    <w:rPr>
      <w:rFonts w:ascii="PragmaticaCTT" w:hAnsi="PragmaticaCTT" w:cs="Times New Roman"/>
      <w:b/>
      <w:sz w:val="28"/>
    </w:rPr>
  </w:style>
  <w:style w:type="paragraph" w:customStyle="1" w:styleId="13">
    <w:name w:val="Цитата1"/>
    <w:basedOn w:val="a"/>
    <w:rsid w:val="00685786"/>
    <w:pPr>
      <w:shd w:val="clear" w:color="auto" w:fill="FFFFFF"/>
      <w:spacing w:before="5"/>
      <w:ind w:left="67" w:right="5" w:firstLine="422"/>
      <w:jc w:val="both"/>
    </w:pPr>
    <w:rPr>
      <w:color w:val="000000"/>
      <w:spacing w:val="-2"/>
    </w:rPr>
  </w:style>
  <w:style w:type="paragraph" w:customStyle="1" w:styleId="211">
    <w:name w:val="Основной текст с отступом 21"/>
    <w:basedOn w:val="a"/>
    <w:rsid w:val="00685786"/>
    <w:pPr>
      <w:ind w:firstLine="567"/>
    </w:pPr>
  </w:style>
  <w:style w:type="paragraph" w:customStyle="1" w:styleId="31">
    <w:name w:val="Основной текст 31"/>
    <w:basedOn w:val="a"/>
    <w:rsid w:val="00685786"/>
    <w:pPr>
      <w:jc w:val="both"/>
    </w:pPr>
    <w:rPr>
      <w:spacing w:val="-2"/>
    </w:rPr>
  </w:style>
  <w:style w:type="paragraph" w:styleId="a8">
    <w:name w:val="header"/>
    <w:basedOn w:val="a"/>
    <w:link w:val="a9"/>
    <w:rsid w:val="0068578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semiHidden/>
    <w:rsid w:val="00685786"/>
    <w:rPr>
      <w:rFonts w:ascii="Arial" w:hAnsi="Arial" w:cs="Arial"/>
      <w:lang w:val="ru-RU" w:eastAsia="ar-SA" w:bidi="ar-SA"/>
    </w:rPr>
  </w:style>
  <w:style w:type="paragraph" w:styleId="aa">
    <w:name w:val="footer"/>
    <w:basedOn w:val="a"/>
    <w:link w:val="ab"/>
    <w:uiPriority w:val="99"/>
    <w:rsid w:val="00685786"/>
    <w:pPr>
      <w:tabs>
        <w:tab w:val="center" w:pos="4677"/>
        <w:tab w:val="right" w:pos="9355"/>
      </w:tabs>
    </w:pPr>
  </w:style>
  <w:style w:type="character" w:customStyle="1" w:styleId="WW8Num1z1">
    <w:name w:val="WW8Num1z1"/>
    <w:rsid w:val="00685786"/>
    <w:rPr>
      <w:rFonts w:ascii="Arial" w:hAnsi="Arial"/>
      <w:b/>
      <w:i w:val="0"/>
    </w:rPr>
  </w:style>
  <w:style w:type="paragraph" w:styleId="20">
    <w:name w:val="Body Text 2"/>
    <w:basedOn w:val="a"/>
    <w:rsid w:val="00685786"/>
    <w:pPr>
      <w:spacing w:after="120" w:line="480" w:lineRule="auto"/>
    </w:pPr>
  </w:style>
  <w:style w:type="paragraph" w:styleId="30">
    <w:name w:val="Body Text 3"/>
    <w:basedOn w:val="a"/>
    <w:rsid w:val="00685786"/>
    <w:pPr>
      <w:spacing w:after="120"/>
    </w:pPr>
    <w:rPr>
      <w:sz w:val="16"/>
      <w:szCs w:val="16"/>
    </w:rPr>
  </w:style>
  <w:style w:type="paragraph" w:styleId="ac">
    <w:name w:val="Document Map"/>
    <w:basedOn w:val="a"/>
    <w:semiHidden/>
    <w:rsid w:val="00685786"/>
    <w:pPr>
      <w:shd w:val="clear" w:color="auto" w:fill="000080"/>
    </w:pPr>
    <w:rPr>
      <w:rFonts w:ascii="Tahoma" w:hAnsi="Tahoma" w:cs="Tahoma"/>
    </w:rPr>
  </w:style>
  <w:style w:type="paragraph" w:customStyle="1" w:styleId="Iauiue">
    <w:name w:val="Iau?iue"/>
    <w:rsid w:val="00685786"/>
    <w:pPr>
      <w:widowControl w:val="0"/>
      <w:suppressAutoHyphens/>
      <w:ind w:firstLine="851"/>
      <w:jc w:val="both"/>
    </w:pPr>
    <w:rPr>
      <w:rFonts w:eastAsia="Arial"/>
      <w:sz w:val="24"/>
      <w:szCs w:val="24"/>
      <w:lang w:eastAsia="ar-SA"/>
    </w:rPr>
  </w:style>
  <w:style w:type="character" w:customStyle="1" w:styleId="WW8Num1z0">
    <w:name w:val="WW8Num1z0"/>
    <w:rsid w:val="00184DCB"/>
    <w:rPr>
      <w:b/>
      <w:sz w:val="24"/>
      <w:szCs w:val="24"/>
    </w:rPr>
  </w:style>
  <w:style w:type="character" w:customStyle="1" w:styleId="WW8Num2z0">
    <w:name w:val="WW8Num2z0"/>
    <w:rsid w:val="00184DCB"/>
    <w:rPr>
      <w:rFonts w:ascii="Symbol" w:hAnsi="Symbol"/>
      <w:color w:val="auto"/>
    </w:rPr>
  </w:style>
  <w:style w:type="character" w:customStyle="1" w:styleId="WW8Num2z1">
    <w:name w:val="WW8Num2z1"/>
    <w:rsid w:val="00184DCB"/>
    <w:rPr>
      <w:rFonts w:ascii="Courier New" w:hAnsi="Courier New" w:cs="Courier New"/>
    </w:rPr>
  </w:style>
  <w:style w:type="character" w:customStyle="1" w:styleId="WW8Num3z0">
    <w:name w:val="WW8Num3z0"/>
    <w:rsid w:val="00184DCB"/>
    <w:rPr>
      <w:rFonts w:ascii="Wingdings" w:hAnsi="Wingdings"/>
    </w:rPr>
  </w:style>
  <w:style w:type="character" w:customStyle="1" w:styleId="WW8Num3z1">
    <w:name w:val="WW8Num3z1"/>
    <w:rsid w:val="00184DCB"/>
    <w:rPr>
      <w:rFonts w:ascii="Arial" w:hAnsi="Arial"/>
      <w:b/>
      <w:i w:val="0"/>
    </w:rPr>
  </w:style>
  <w:style w:type="character" w:customStyle="1" w:styleId="WW8Num3z3">
    <w:name w:val="WW8Num3z3"/>
    <w:rsid w:val="00184DCB"/>
    <w:rPr>
      <w:rFonts w:ascii="Symbol" w:hAnsi="Symbol"/>
    </w:rPr>
  </w:style>
  <w:style w:type="character" w:customStyle="1" w:styleId="WW8Num4z0">
    <w:name w:val="WW8Num4z0"/>
    <w:rsid w:val="00184DCB"/>
    <w:rPr>
      <w:rFonts w:ascii="Wingdings" w:hAnsi="Wingdings"/>
    </w:rPr>
  </w:style>
  <w:style w:type="character" w:customStyle="1" w:styleId="WW8Num5z0">
    <w:name w:val="WW8Num5z0"/>
    <w:rsid w:val="00184DCB"/>
    <w:rPr>
      <w:rFonts w:ascii="Symbol" w:hAnsi="Symbol"/>
      <w:color w:val="auto"/>
    </w:rPr>
  </w:style>
  <w:style w:type="character" w:customStyle="1" w:styleId="WW8Num6z0">
    <w:name w:val="WW8Num6z0"/>
    <w:rsid w:val="00184DCB"/>
    <w:rPr>
      <w:b/>
      <w:sz w:val="24"/>
      <w:szCs w:val="24"/>
    </w:rPr>
  </w:style>
  <w:style w:type="character" w:customStyle="1" w:styleId="WW8Num7z0">
    <w:name w:val="WW8Num7z0"/>
    <w:rsid w:val="00184DCB"/>
    <w:rPr>
      <w:rFonts w:ascii="Symbol" w:hAnsi="Symbol"/>
    </w:rPr>
  </w:style>
  <w:style w:type="character" w:customStyle="1" w:styleId="WW8Num8z0">
    <w:name w:val="WW8Num8z0"/>
    <w:rsid w:val="00184DCB"/>
    <w:rPr>
      <w:rFonts w:ascii="Symbol" w:hAnsi="Symbol"/>
      <w:color w:val="auto"/>
    </w:rPr>
  </w:style>
  <w:style w:type="character" w:customStyle="1" w:styleId="WW8Num9z0">
    <w:name w:val="WW8Num9z0"/>
    <w:rsid w:val="00184DCB"/>
    <w:rPr>
      <w:rFonts w:ascii="Wingdings" w:hAnsi="Wingdings"/>
    </w:rPr>
  </w:style>
  <w:style w:type="character" w:customStyle="1" w:styleId="WW8Num10z0">
    <w:name w:val="WW8Num10z0"/>
    <w:rsid w:val="00184DCB"/>
    <w:rPr>
      <w:rFonts w:ascii="Wingdings" w:hAnsi="Wingdings"/>
    </w:rPr>
  </w:style>
  <w:style w:type="character" w:customStyle="1" w:styleId="WW8Num11z0">
    <w:name w:val="WW8Num11z0"/>
    <w:rsid w:val="00184DCB"/>
    <w:rPr>
      <w:rFonts w:ascii="Symbol" w:hAnsi="Symbol" w:cs="Symbol"/>
    </w:rPr>
  </w:style>
  <w:style w:type="character" w:customStyle="1" w:styleId="WW8Num12z0">
    <w:name w:val="WW8Num12z0"/>
    <w:rsid w:val="00184DCB"/>
    <w:rPr>
      <w:rFonts w:ascii="Symbol" w:hAnsi="Symbol"/>
      <w:color w:val="auto"/>
    </w:rPr>
  </w:style>
  <w:style w:type="character" w:customStyle="1" w:styleId="WW8Num13z1">
    <w:name w:val="WW8Num13z1"/>
    <w:rsid w:val="00184DCB"/>
    <w:rPr>
      <w:rFonts w:ascii="Wingdings" w:hAnsi="Wingdings"/>
    </w:rPr>
  </w:style>
  <w:style w:type="character" w:customStyle="1" w:styleId="WW8Num14z0">
    <w:name w:val="WW8Num14z0"/>
    <w:rsid w:val="00184DCB"/>
    <w:rPr>
      <w:rFonts w:ascii="Wingdings" w:hAnsi="Wingdings"/>
    </w:rPr>
  </w:style>
  <w:style w:type="character" w:customStyle="1" w:styleId="WW8Num16z0">
    <w:name w:val="WW8Num16z0"/>
    <w:rsid w:val="00184DCB"/>
    <w:rPr>
      <w:rFonts w:ascii="OpenSymbol" w:hAnsi="OpenSymbol"/>
    </w:rPr>
  </w:style>
  <w:style w:type="character" w:customStyle="1" w:styleId="WW8Num17z0">
    <w:name w:val="WW8Num17z0"/>
    <w:rsid w:val="00184DCB"/>
    <w:rPr>
      <w:rFonts w:ascii="Wingdings" w:hAnsi="Wingdings"/>
    </w:rPr>
  </w:style>
  <w:style w:type="character" w:customStyle="1" w:styleId="WW8Num17z1">
    <w:name w:val="WW8Num17z1"/>
    <w:rsid w:val="00184DCB"/>
    <w:rPr>
      <w:rFonts w:ascii="Courier New" w:hAnsi="Courier New" w:cs="Courier New"/>
    </w:rPr>
  </w:style>
  <w:style w:type="character" w:customStyle="1" w:styleId="WW8Num17z3">
    <w:name w:val="WW8Num17z3"/>
    <w:rsid w:val="00184DCB"/>
    <w:rPr>
      <w:rFonts w:ascii="Symbol" w:hAnsi="Symbol"/>
    </w:rPr>
  </w:style>
  <w:style w:type="character" w:customStyle="1" w:styleId="WW8Num18z0">
    <w:name w:val="WW8Num18z0"/>
    <w:rsid w:val="00184DCB"/>
    <w:rPr>
      <w:rFonts w:ascii="Wingdings" w:hAnsi="Wingdings"/>
    </w:rPr>
  </w:style>
  <w:style w:type="character" w:customStyle="1" w:styleId="WW8Num19z0">
    <w:name w:val="WW8Num19z0"/>
    <w:rsid w:val="00184DCB"/>
    <w:rPr>
      <w:rFonts w:ascii="Wingdings" w:hAnsi="Wingdings"/>
    </w:rPr>
  </w:style>
  <w:style w:type="character" w:customStyle="1" w:styleId="WW8Num21z0">
    <w:name w:val="WW8Num21z0"/>
    <w:rsid w:val="00184DCB"/>
    <w:rPr>
      <w:rFonts w:ascii="Wingdings" w:hAnsi="Wingdings"/>
    </w:rPr>
  </w:style>
  <w:style w:type="character" w:customStyle="1" w:styleId="WW8Num22z0">
    <w:name w:val="WW8Num22z0"/>
    <w:rsid w:val="00184DCB"/>
    <w:rPr>
      <w:b/>
      <w:sz w:val="24"/>
      <w:szCs w:val="24"/>
    </w:rPr>
  </w:style>
  <w:style w:type="character" w:customStyle="1" w:styleId="WW8Num25z0">
    <w:name w:val="WW8Num25z0"/>
    <w:rsid w:val="00184DCB"/>
    <w:rPr>
      <w:b/>
      <w:sz w:val="24"/>
      <w:szCs w:val="24"/>
    </w:rPr>
  </w:style>
  <w:style w:type="character" w:customStyle="1" w:styleId="WW8Num26z0">
    <w:name w:val="WW8Num26z0"/>
    <w:rsid w:val="00184DCB"/>
    <w:rPr>
      <w:rFonts w:ascii="Arial" w:hAnsi="Arial" w:cs="Arial"/>
    </w:rPr>
  </w:style>
  <w:style w:type="character" w:customStyle="1" w:styleId="WW8Num28z0">
    <w:name w:val="WW8Num28z0"/>
    <w:rsid w:val="00184DCB"/>
    <w:rPr>
      <w:rFonts w:ascii="Wingdings" w:hAnsi="Wingdings"/>
    </w:rPr>
  </w:style>
  <w:style w:type="character" w:customStyle="1" w:styleId="WW8Num29z0">
    <w:name w:val="WW8Num29z0"/>
    <w:rsid w:val="00184DCB"/>
    <w:rPr>
      <w:rFonts w:ascii="Wingdings" w:hAnsi="Wingdings"/>
    </w:rPr>
  </w:style>
  <w:style w:type="character" w:customStyle="1" w:styleId="WW8Num30z0">
    <w:name w:val="WW8Num30z0"/>
    <w:rsid w:val="00184DCB"/>
    <w:rPr>
      <w:rFonts w:ascii="Symbol" w:hAnsi="Symbol" w:cs="Symbol"/>
    </w:rPr>
  </w:style>
  <w:style w:type="character" w:customStyle="1" w:styleId="WW8Num33z0">
    <w:name w:val="WW8Num33z0"/>
    <w:rsid w:val="00184DCB"/>
    <w:rPr>
      <w:rFonts w:ascii="Symbol" w:hAnsi="Symbol"/>
      <w:color w:val="auto"/>
    </w:rPr>
  </w:style>
  <w:style w:type="character" w:customStyle="1" w:styleId="WW8Num34z0">
    <w:name w:val="WW8Num34z0"/>
    <w:rsid w:val="00184DCB"/>
    <w:rPr>
      <w:rFonts w:ascii="Symbol" w:hAnsi="Symbol"/>
      <w:color w:val="auto"/>
    </w:rPr>
  </w:style>
  <w:style w:type="character" w:customStyle="1" w:styleId="WW8Num35z0">
    <w:name w:val="WW8Num35z0"/>
    <w:rsid w:val="00184DCB"/>
    <w:rPr>
      <w:rFonts w:ascii="Symbol" w:hAnsi="Symbol"/>
      <w:color w:val="auto"/>
    </w:rPr>
  </w:style>
  <w:style w:type="character" w:customStyle="1" w:styleId="WW8Num36z0">
    <w:name w:val="WW8Num36z0"/>
    <w:rsid w:val="00184DCB"/>
    <w:rPr>
      <w:rFonts w:ascii="Symbol" w:hAnsi="Symbol"/>
      <w:color w:val="auto"/>
    </w:rPr>
  </w:style>
  <w:style w:type="character" w:customStyle="1" w:styleId="WW8Num37z0">
    <w:name w:val="WW8Num37z0"/>
    <w:rsid w:val="00184DCB"/>
    <w:rPr>
      <w:rFonts w:ascii="Symbol" w:hAnsi="Symbol"/>
      <w:color w:val="auto"/>
    </w:rPr>
  </w:style>
  <w:style w:type="character" w:customStyle="1" w:styleId="WW8Num38z0">
    <w:name w:val="WW8Num38z0"/>
    <w:rsid w:val="00184DCB"/>
    <w:rPr>
      <w:rFonts w:ascii="Symbol" w:hAnsi="Symbol"/>
      <w:color w:val="auto"/>
    </w:rPr>
  </w:style>
  <w:style w:type="character" w:customStyle="1" w:styleId="Absatz-Standardschriftart">
    <w:name w:val="Absatz-Standardschriftart"/>
    <w:rsid w:val="00184DCB"/>
  </w:style>
  <w:style w:type="character" w:customStyle="1" w:styleId="WW8Num33z1">
    <w:name w:val="WW8Num33z1"/>
    <w:rsid w:val="00184DCB"/>
    <w:rPr>
      <w:rFonts w:ascii="Courier New" w:hAnsi="Courier New" w:cs="Courier New"/>
    </w:rPr>
  </w:style>
  <w:style w:type="character" w:customStyle="1" w:styleId="WW8Num33z2">
    <w:name w:val="WW8Num33z2"/>
    <w:rsid w:val="00184DCB"/>
    <w:rPr>
      <w:rFonts w:ascii="Wingdings" w:hAnsi="Wingdings"/>
    </w:rPr>
  </w:style>
  <w:style w:type="character" w:customStyle="1" w:styleId="WW8Num33z3">
    <w:name w:val="WW8Num33z3"/>
    <w:rsid w:val="00184DCB"/>
    <w:rPr>
      <w:rFonts w:ascii="Symbol" w:hAnsi="Symbol"/>
    </w:rPr>
  </w:style>
  <w:style w:type="character" w:customStyle="1" w:styleId="WW8Num34z1">
    <w:name w:val="WW8Num34z1"/>
    <w:rsid w:val="00184DCB"/>
    <w:rPr>
      <w:rFonts w:ascii="Courier New" w:hAnsi="Courier New" w:cs="Courier New"/>
    </w:rPr>
  </w:style>
  <w:style w:type="character" w:customStyle="1" w:styleId="WW8Num34z2">
    <w:name w:val="WW8Num34z2"/>
    <w:rsid w:val="00184DCB"/>
    <w:rPr>
      <w:rFonts w:ascii="Wingdings" w:hAnsi="Wingdings"/>
    </w:rPr>
  </w:style>
  <w:style w:type="character" w:customStyle="1" w:styleId="WW8Num34z3">
    <w:name w:val="WW8Num34z3"/>
    <w:rsid w:val="00184DCB"/>
    <w:rPr>
      <w:rFonts w:ascii="Symbol" w:hAnsi="Symbol"/>
    </w:rPr>
  </w:style>
  <w:style w:type="character" w:customStyle="1" w:styleId="WW8Num35z1">
    <w:name w:val="WW8Num35z1"/>
    <w:rsid w:val="00184DCB"/>
    <w:rPr>
      <w:rFonts w:ascii="Courier New" w:hAnsi="Courier New" w:cs="Courier New"/>
    </w:rPr>
  </w:style>
  <w:style w:type="character" w:customStyle="1" w:styleId="WW8Num35z2">
    <w:name w:val="WW8Num35z2"/>
    <w:rsid w:val="00184DCB"/>
    <w:rPr>
      <w:rFonts w:ascii="Wingdings" w:hAnsi="Wingdings"/>
    </w:rPr>
  </w:style>
  <w:style w:type="character" w:customStyle="1" w:styleId="WW8Num35z3">
    <w:name w:val="WW8Num35z3"/>
    <w:rsid w:val="00184DCB"/>
    <w:rPr>
      <w:rFonts w:ascii="Symbol" w:hAnsi="Symbol"/>
    </w:rPr>
  </w:style>
  <w:style w:type="character" w:customStyle="1" w:styleId="WW8Num36z1">
    <w:name w:val="WW8Num36z1"/>
    <w:rsid w:val="00184DCB"/>
    <w:rPr>
      <w:rFonts w:ascii="Courier New" w:hAnsi="Courier New" w:cs="Courier New"/>
    </w:rPr>
  </w:style>
  <w:style w:type="character" w:customStyle="1" w:styleId="WW8Num36z2">
    <w:name w:val="WW8Num36z2"/>
    <w:rsid w:val="00184DCB"/>
    <w:rPr>
      <w:rFonts w:ascii="Wingdings" w:hAnsi="Wingdings"/>
    </w:rPr>
  </w:style>
  <w:style w:type="character" w:customStyle="1" w:styleId="WW8Num36z3">
    <w:name w:val="WW8Num36z3"/>
    <w:rsid w:val="00184DCB"/>
    <w:rPr>
      <w:rFonts w:ascii="Symbol" w:hAnsi="Symbol"/>
    </w:rPr>
  </w:style>
  <w:style w:type="character" w:customStyle="1" w:styleId="WW8Num37z1">
    <w:name w:val="WW8Num37z1"/>
    <w:rsid w:val="00184DCB"/>
    <w:rPr>
      <w:rFonts w:ascii="Courier New" w:hAnsi="Courier New" w:cs="Courier New"/>
    </w:rPr>
  </w:style>
  <w:style w:type="character" w:customStyle="1" w:styleId="WW8Num37z2">
    <w:name w:val="WW8Num37z2"/>
    <w:rsid w:val="00184DCB"/>
    <w:rPr>
      <w:rFonts w:ascii="Wingdings" w:hAnsi="Wingdings"/>
    </w:rPr>
  </w:style>
  <w:style w:type="character" w:customStyle="1" w:styleId="WW8Num37z3">
    <w:name w:val="WW8Num37z3"/>
    <w:rsid w:val="00184DCB"/>
    <w:rPr>
      <w:rFonts w:ascii="Symbol" w:hAnsi="Symbol"/>
    </w:rPr>
  </w:style>
  <w:style w:type="character" w:customStyle="1" w:styleId="WW8Num38z1">
    <w:name w:val="WW8Num38z1"/>
    <w:rsid w:val="00184DCB"/>
    <w:rPr>
      <w:rFonts w:ascii="Courier New" w:hAnsi="Courier New" w:cs="Courier New"/>
    </w:rPr>
  </w:style>
  <w:style w:type="character" w:customStyle="1" w:styleId="WW8Num38z2">
    <w:name w:val="WW8Num38z2"/>
    <w:rsid w:val="00184DCB"/>
    <w:rPr>
      <w:rFonts w:ascii="Wingdings" w:hAnsi="Wingdings"/>
    </w:rPr>
  </w:style>
  <w:style w:type="character" w:customStyle="1" w:styleId="WW8Num38z3">
    <w:name w:val="WW8Num38z3"/>
    <w:rsid w:val="00184DCB"/>
    <w:rPr>
      <w:rFonts w:ascii="Symbol" w:hAnsi="Symbol"/>
    </w:rPr>
  </w:style>
  <w:style w:type="character" w:customStyle="1" w:styleId="22">
    <w:name w:val="Основной шрифт абзаца2"/>
    <w:rsid w:val="00184DCB"/>
  </w:style>
  <w:style w:type="character" w:customStyle="1" w:styleId="WW8Num2z2">
    <w:name w:val="WW8Num2z2"/>
    <w:rsid w:val="00184DCB"/>
    <w:rPr>
      <w:rFonts w:ascii="Wingdings" w:hAnsi="Wingdings"/>
    </w:rPr>
  </w:style>
  <w:style w:type="character" w:customStyle="1" w:styleId="WW8Num2z3">
    <w:name w:val="WW8Num2z3"/>
    <w:rsid w:val="00184DCB"/>
    <w:rPr>
      <w:rFonts w:ascii="Symbol" w:hAnsi="Symbol"/>
    </w:rPr>
  </w:style>
  <w:style w:type="character" w:customStyle="1" w:styleId="WW8Num4z1">
    <w:name w:val="WW8Num4z1"/>
    <w:rsid w:val="00184DCB"/>
    <w:rPr>
      <w:rFonts w:ascii="Courier New" w:hAnsi="Courier New" w:cs="Courier New"/>
    </w:rPr>
  </w:style>
  <w:style w:type="character" w:customStyle="1" w:styleId="WW8Num4z3">
    <w:name w:val="WW8Num4z3"/>
    <w:rsid w:val="00184DCB"/>
    <w:rPr>
      <w:rFonts w:ascii="Symbol" w:hAnsi="Symbol"/>
    </w:rPr>
  </w:style>
  <w:style w:type="character" w:customStyle="1" w:styleId="WW8Num5z1">
    <w:name w:val="WW8Num5z1"/>
    <w:rsid w:val="00184DCB"/>
    <w:rPr>
      <w:rFonts w:ascii="Courier New" w:hAnsi="Courier New" w:cs="Courier New"/>
    </w:rPr>
  </w:style>
  <w:style w:type="character" w:customStyle="1" w:styleId="WW8Num5z2">
    <w:name w:val="WW8Num5z2"/>
    <w:rsid w:val="00184DCB"/>
    <w:rPr>
      <w:rFonts w:ascii="Wingdings" w:hAnsi="Wingdings"/>
    </w:rPr>
  </w:style>
  <w:style w:type="character" w:customStyle="1" w:styleId="WW8Num5z3">
    <w:name w:val="WW8Num5z3"/>
    <w:rsid w:val="00184DCB"/>
    <w:rPr>
      <w:rFonts w:ascii="Symbol" w:hAnsi="Symbol"/>
    </w:rPr>
  </w:style>
  <w:style w:type="character" w:customStyle="1" w:styleId="WW8Num6z1">
    <w:name w:val="WW8Num6z1"/>
    <w:rsid w:val="00184DCB"/>
    <w:rPr>
      <w:rFonts w:ascii="Arial" w:hAnsi="Arial"/>
      <w:b/>
      <w:i w:val="0"/>
    </w:rPr>
  </w:style>
  <w:style w:type="character" w:customStyle="1" w:styleId="WW8Num7z1">
    <w:name w:val="WW8Num7z1"/>
    <w:rsid w:val="00184DCB"/>
    <w:rPr>
      <w:rFonts w:ascii="Courier New" w:hAnsi="Courier New" w:cs="Courier New"/>
    </w:rPr>
  </w:style>
  <w:style w:type="character" w:customStyle="1" w:styleId="WW8Num7z2">
    <w:name w:val="WW8Num7z2"/>
    <w:rsid w:val="00184DCB"/>
    <w:rPr>
      <w:rFonts w:ascii="Wingdings" w:hAnsi="Wingdings"/>
    </w:rPr>
  </w:style>
  <w:style w:type="character" w:customStyle="1" w:styleId="WW8Num8z1">
    <w:name w:val="WW8Num8z1"/>
    <w:rsid w:val="00184DCB"/>
    <w:rPr>
      <w:rFonts w:ascii="Courier New" w:hAnsi="Courier New" w:cs="Courier New"/>
    </w:rPr>
  </w:style>
  <w:style w:type="character" w:customStyle="1" w:styleId="WW8Num8z2">
    <w:name w:val="WW8Num8z2"/>
    <w:rsid w:val="00184DCB"/>
    <w:rPr>
      <w:rFonts w:ascii="Wingdings" w:hAnsi="Wingdings"/>
    </w:rPr>
  </w:style>
  <w:style w:type="character" w:customStyle="1" w:styleId="WW8Num8z3">
    <w:name w:val="WW8Num8z3"/>
    <w:rsid w:val="00184DCB"/>
    <w:rPr>
      <w:rFonts w:ascii="Symbol" w:hAnsi="Symbol"/>
    </w:rPr>
  </w:style>
  <w:style w:type="character" w:customStyle="1" w:styleId="WW8Num9z1">
    <w:name w:val="WW8Num9z1"/>
    <w:rsid w:val="00184DCB"/>
    <w:rPr>
      <w:rFonts w:ascii="Courier New" w:hAnsi="Courier New" w:cs="Courier New"/>
    </w:rPr>
  </w:style>
  <w:style w:type="character" w:customStyle="1" w:styleId="WW8Num9z3">
    <w:name w:val="WW8Num9z3"/>
    <w:rsid w:val="00184DCB"/>
    <w:rPr>
      <w:rFonts w:ascii="Symbol" w:hAnsi="Symbol"/>
    </w:rPr>
  </w:style>
  <w:style w:type="character" w:customStyle="1" w:styleId="WW8Num10z1">
    <w:name w:val="WW8Num10z1"/>
    <w:rsid w:val="00184DCB"/>
    <w:rPr>
      <w:rFonts w:ascii="Courier New" w:hAnsi="Courier New" w:cs="Courier New"/>
    </w:rPr>
  </w:style>
  <w:style w:type="character" w:customStyle="1" w:styleId="WW8Num10z3">
    <w:name w:val="WW8Num10z3"/>
    <w:rsid w:val="00184DCB"/>
    <w:rPr>
      <w:rFonts w:ascii="Symbol" w:hAnsi="Symbol"/>
    </w:rPr>
  </w:style>
  <w:style w:type="character" w:customStyle="1" w:styleId="WW8Num12z1">
    <w:name w:val="WW8Num12z1"/>
    <w:rsid w:val="00184DCB"/>
    <w:rPr>
      <w:rFonts w:ascii="Courier New" w:hAnsi="Courier New" w:cs="Courier New"/>
    </w:rPr>
  </w:style>
  <w:style w:type="character" w:customStyle="1" w:styleId="WW8Num12z2">
    <w:name w:val="WW8Num12z2"/>
    <w:rsid w:val="00184DCB"/>
    <w:rPr>
      <w:rFonts w:ascii="Wingdings" w:hAnsi="Wingdings"/>
    </w:rPr>
  </w:style>
  <w:style w:type="character" w:customStyle="1" w:styleId="WW8Num12z3">
    <w:name w:val="WW8Num12z3"/>
    <w:rsid w:val="00184DCB"/>
    <w:rPr>
      <w:rFonts w:ascii="Symbol" w:hAnsi="Symbol"/>
    </w:rPr>
  </w:style>
  <w:style w:type="character" w:customStyle="1" w:styleId="WW8Num13z0">
    <w:name w:val="WW8Num13z0"/>
    <w:rsid w:val="00184DCB"/>
    <w:rPr>
      <w:rFonts w:ascii="Symbol" w:hAnsi="Symbol"/>
    </w:rPr>
  </w:style>
  <w:style w:type="character" w:customStyle="1" w:styleId="WW8Num14z1">
    <w:name w:val="WW8Num14z1"/>
    <w:rsid w:val="00184DCB"/>
    <w:rPr>
      <w:rFonts w:ascii="Courier New" w:hAnsi="Courier New" w:cs="Courier New"/>
    </w:rPr>
  </w:style>
  <w:style w:type="character" w:customStyle="1" w:styleId="WW8Num14z3">
    <w:name w:val="WW8Num14z3"/>
    <w:rsid w:val="00184DCB"/>
    <w:rPr>
      <w:rFonts w:ascii="Symbol" w:hAnsi="Symbol"/>
    </w:rPr>
  </w:style>
  <w:style w:type="character" w:customStyle="1" w:styleId="WW8Num15z1">
    <w:name w:val="WW8Num15z1"/>
    <w:rsid w:val="00184DCB"/>
    <w:rPr>
      <w:rFonts w:ascii="Courier New" w:hAnsi="Courier New"/>
    </w:rPr>
  </w:style>
  <w:style w:type="character" w:customStyle="1" w:styleId="WW8Num15z2">
    <w:name w:val="WW8Num15z2"/>
    <w:rsid w:val="00184DCB"/>
    <w:rPr>
      <w:rFonts w:ascii="Wingdings" w:hAnsi="Wingdings"/>
    </w:rPr>
  </w:style>
  <w:style w:type="character" w:customStyle="1" w:styleId="WW8Num15z3">
    <w:name w:val="WW8Num15z3"/>
    <w:rsid w:val="00184DCB"/>
    <w:rPr>
      <w:rFonts w:ascii="Symbol" w:hAnsi="Symbol"/>
    </w:rPr>
  </w:style>
  <w:style w:type="character" w:customStyle="1" w:styleId="WW8Num19z1">
    <w:name w:val="WW8Num19z1"/>
    <w:rsid w:val="00184DCB"/>
    <w:rPr>
      <w:rFonts w:ascii="Wingdings" w:hAnsi="Wingdings"/>
    </w:rPr>
  </w:style>
  <w:style w:type="character" w:customStyle="1" w:styleId="WW8Num20z0">
    <w:name w:val="WW8Num20z0"/>
    <w:rsid w:val="00184DCB"/>
    <w:rPr>
      <w:rFonts w:ascii="Symbol" w:hAnsi="Symbol"/>
      <w:color w:val="auto"/>
    </w:rPr>
  </w:style>
  <w:style w:type="character" w:customStyle="1" w:styleId="WW8Num20z1">
    <w:name w:val="WW8Num20z1"/>
    <w:rsid w:val="00184DCB"/>
    <w:rPr>
      <w:rFonts w:ascii="Courier New" w:hAnsi="Courier New" w:cs="Courier New"/>
    </w:rPr>
  </w:style>
  <w:style w:type="character" w:customStyle="1" w:styleId="WW8Num20z2">
    <w:name w:val="WW8Num20z2"/>
    <w:rsid w:val="00184DCB"/>
    <w:rPr>
      <w:rFonts w:ascii="Wingdings" w:hAnsi="Wingdings"/>
    </w:rPr>
  </w:style>
  <w:style w:type="character" w:customStyle="1" w:styleId="WW8Num20z3">
    <w:name w:val="WW8Num20z3"/>
    <w:rsid w:val="00184DCB"/>
    <w:rPr>
      <w:rFonts w:ascii="Symbol" w:hAnsi="Symbol"/>
    </w:rPr>
  </w:style>
  <w:style w:type="character" w:customStyle="1" w:styleId="WW8Num21z1">
    <w:name w:val="WW8Num21z1"/>
    <w:rsid w:val="00184DCB"/>
    <w:rPr>
      <w:rFonts w:ascii="Courier New" w:hAnsi="Courier New"/>
    </w:rPr>
  </w:style>
  <w:style w:type="character" w:customStyle="1" w:styleId="WW8Num21z2">
    <w:name w:val="WW8Num21z2"/>
    <w:rsid w:val="00184DCB"/>
    <w:rPr>
      <w:rFonts w:ascii="Wingdings" w:hAnsi="Wingdings"/>
    </w:rPr>
  </w:style>
  <w:style w:type="character" w:customStyle="1" w:styleId="WW8Num21z3">
    <w:name w:val="WW8Num21z3"/>
    <w:rsid w:val="00184DCB"/>
    <w:rPr>
      <w:rFonts w:ascii="Symbol" w:hAnsi="Symbol"/>
    </w:rPr>
  </w:style>
  <w:style w:type="character" w:customStyle="1" w:styleId="WW8Num22z1">
    <w:name w:val="WW8Num22z1"/>
    <w:rsid w:val="00184DCB"/>
    <w:rPr>
      <w:rFonts w:ascii="Arial" w:hAnsi="Arial"/>
      <w:b/>
      <w:i w:val="0"/>
    </w:rPr>
  </w:style>
  <w:style w:type="character" w:customStyle="1" w:styleId="WW8Num25z1">
    <w:name w:val="WW8Num25z1"/>
    <w:rsid w:val="00184DCB"/>
    <w:rPr>
      <w:rFonts w:ascii="Arial" w:hAnsi="Arial"/>
      <w:b/>
      <w:i w:val="0"/>
    </w:rPr>
  </w:style>
  <w:style w:type="character" w:customStyle="1" w:styleId="WW8Num27z0">
    <w:name w:val="WW8Num27z0"/>
    <w:rsid w:val="00184DCB"/>
    <w:rPr>
      <w:rFonts w:ascii="Wingdings" w:hAnsi="Wingdings"/>
    </w:rPr>
  </w:style>
  <w:style w:type="character" w:customStyle="1" w:styleId="WW8Num27z1">
    <w:name w:val="WW8Num27z1"/>
    <w:rsid w:val="00184DCB"/>
    <w:rPr>
      <w:rFonts w:ascii="Courier New" w:hAnsi="Courier New" w:cs="Courier New"/>
    </w:rPr>
  </w:style>
  <w:style w:type="character" w:customStyle="1" w:styleId="WW8Num27z3">
    <w:name w:val="WW8Num27z3"/>
    <w:rsid w:val="00184DCB"/>
    <w:rPr>
      <w:rFonts w:ascii="Symbol" w:hAnsi="Symbol"/>
    </w:rPr>
  </w:style>
  <w:style w:type="character" w:customStyle="1" w:styleId="WW8Num28z1">
    <w:name w:val="WW8Num28z1"/>
    <w:rsid w:val="00184DCB"/>
    <w:rPr>
      <w:rFonts w:ascii="Courier New" w:hAnsi="Courier New" w:cs="Courier New"/>
    </w:rPr>
  </w:style>
  <w:style w:type="character" w:customStyle="1" w:styleId="WW8Num28z3">
    <w:name w:val="WW8Num28z3"/>
    <w:rsid w:val="00184DCB"/>
    <w:rPr>
      <w:rFonts w:ascii="Symbol" w:hAnsi="Symbol"/>
    </w:rPr>
  </w:style>
  <w:style w:type="character" w:customStyle="1" w:styleId="WW8Num29z1">
    <w:name w:val="WW8Num29z1"/>
    <w:rsid w:val="00184DCB"/>
    <w:rPr>
      <w:rFonts w:ascii="Symbol" w:hAnsi="Symbol"/>
    </w:rPr>
  </w:style>
  <w:style w:type="character" w:customStyle="1" w:styleId="WW8Num29z4">
    <w:name w:val="WW8Num29z4"/>
    <w:rsid w:val="00184DCB"/>
    <w:rPr>
      <w:rFonts w:ascii="Courier New" w:hAnsi="Courier New" w:cs="Courier New"/>
    </w:rPr>
  </w:style>
  <w:style w:type="character" w:customStyle="1" w:styleId="WW8Num31z0">
    <w:name w:val="WW8Num31z0"/>
    <w:rsid w:val="00184DCB"/>
    <w:rPr>
      <w:rFonts w:ascii="Wingdings" w:hAnsi="Wingdings"/>
    </w:rPr>
  </w:style>
  <w:style w:type="character" w:customStyle="1" w:styleId="WW8Num31z1">
    <w:name w:val="WW8Num31z1"/>
    <w:rsid w:val="00184DCB"/>
    <w:rPr>
      <w:rFonts w:ascii="Courier New" w:hAnsi="Courier New" w:cs="Courier New"/>
    </w:rPr>
  </w:style>
  <w:style w:type="character" w:customStyle="1" w:styleId="WW8Num31z3">
    <w:name w:val="WW8Num31z3"/>
    <w:rsid w:val="00184DCB"/>
    <w:rPr>
      <w:rFonts w:ascii="Symbol" w:hAnsi="Symbol"/>
    </w:rPr>
  </w:style>
  <w:style w:type="character" w:customStyle="1" w:styleId="WW8Num32z0">
    <w:name w:val="WW8Num32z0"/>
    <w:rsid w:val="00184DCB"/>
    <w:rPr>
      <w:rFonts w:ascii="Wingdings" w:hAnsi="Wingdings"/>
    </w:rPr>
  </w:style>
  <w:style w:type="character" w:customStyle="1" w:styleId="WW8Num32z1">
    <w:name w:val="WW8Num32z1"/>
    <w:rsid w:val="00184DCB"/>
    <w:rPr>
      <w:rFonts w:ascii="Courier New" w:hAnsi="Courier New" w:cs="Courier New"/>
    </w:rPr>
  </w:style>
  <w:style w:type="character" w:customStyle="1" w:styleId="WW8Num32z3">
    <w:name w:val="WW8Num32z3"/>
    <w:rsid w:val="00184DCB"/>
    <w:rPr>
      <w:rFonts w:ascii="Symbol" w:hAnsi="Symbol"/>
    </w:rPr>
  </w:style>
  <w:style w:type="character" w:customStyle="1" w:styleId="WW8Num39z0">
    <w:name w:val="WW8Num39z0"/>
    <w:rsid w:val="00184DCB"/>
    <w:rPr>
      <w:rFonts w:ascii="Wingdings" w:hAnsi="Wingdings"/>
    </w:rPr>
  </w:style>
  <w:style w:type="character" w:customStyle="1" w:styleId="WW8Num39z1">
    <w:name w:val="WW8Num39z1"/>
    <w:rsid w:val="00184DCB"/>
    <w:rPr>
      <w:rFonts w:ascii="Symbol" w:hAnsi="Symbol"/>
    </w:rPr>
  </w:style>
  <w:style w:type="character" w:customStyle="1" w:styleId="WW8Num39z4">
    <w:name w:val="WW8Num39z4"/>
    <w:rsid w:val="00184DCB"/>
    <w:rPr>
      <w:rFonts w:ascii="Courier New" w:hAnsi="Courier New" w:cs="Courier New"/>
    </w:rPr>
  </w:style>
  <w:style w:type="character" w:customStyle="1" w:styleId="WW8Num40z0">
    <w:name w:val="WW8Num40z0"/>
    <w:rsid w:val="00184DCB"/>
    <w:rPr>
      <w:rFonts w:ascii="Arial" w:hAnsi="Arial" w:cs="Arial"/>
    </w:rPr>
  </w:style>
  <w:style w:type="character" w:customStyle="1" w:styleId="WW8Num40z1">
    <w:name w:val="WW8Num40z1"/>
    <w:rsid w:val="00184DCB"/>
    <w:rPr>
      <w:rFonts w:ascii="Courier New" w:hAnsi="Courier New" w:cs="Courier New"/>
    </w:rPr>
  </w:style>
  <w:style w:type="character" w:customStyle="1" w:styleId="WW8Num40z2">
    <w:name w:val="WW8Num40z2"/>
    <w:rsid w:val="00184DCB"/>
    <w:rPr>
      <w:rFonts w:ascii="Wingdings" w:hAnsi="Wingdings"/>
    </w:rPr>
  </w:style>
  <w:style w:type="character" w:customStyle="1" w:styleId="WW8Num40z3">
    <w:name w:val="WW8Num40z3"/>
    <w:rsid w:val="00184DCB"/>
    <w:rPr>
      <w:rFonts w:ascii="Symbol" w:hAnsi="Symbol"/>
    </w:rPr>
  </w:style>
  <w:style w:type="character" w:customStyle="1" w:styleId="WW8Num42z0">
    <w:name w:val="WW8Num42z0"/>
    <w:rsid w:val="00184DCB"/>
    <w:rPr>
      <w:rFonts w:ascii="Wingdings" w:hAnsi="Wingdings"/>
    </w:rPr>
  </w:style>
  <w:style w:type="character" w:customStyle="1" w:styleId="WW8Num42z1">
    <w:name w:val="WW8Num42z1"/>
    <w:rsid w:val="00184DCB"/>
    <w:rPr>
      <w:rFonts w:ascii="Courier New" w:hAnsi="Courier New" w:cs="Courier New"/>
    </w:rPr>
  </w:style>
  <w:style w:type="character" w:customStyle="1" w:styleId="WW8Num42z3">
    <w:name w:val="WW8Num42z3"/>
    <w:rsid w:val="00184DCB"/>
    <w:rPr>
      <w:rFonts w:ascii="Symbol" w:hAnsi="Symbol"/>
    </w:rPr>
  </w:style>
  <w:style w:type="character" w:customStyle="1" w:styleId="WW8NumSt1z0">
    <w:name w:val="WW8NumSt1z0"/>
    <w:rsid w:val="00184DCB"/>
    <w:rPr>
      <w:rFonts w:ascii="Arial" w:hAnsi="Arial" w:cs="Arial"/>
    </w:rPr>
  </w:style>
  <w:style w:type="character" w:customStyle="1" w:styleId="WW8NumSt7z0">
    <w:name w:val="WW8NumSt7z0"/>
    <w:rsid w:val="00184DCB"/>
    <w:rPr>
      <w:rFonts w:ascii="Symbol" w:hAnsi="Symbol" w:cs="Symbol"/>
    </w:rPr>
  </w:style>
  <w:style w:type="character" w:customStyle="1" w:styleId="23">
    <w:name w:val="Заголовок 2 Знак"/>
    <w:basedOn w:val="12"/>
    <w:rsid w:val="00184DCB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styleId="ad">
    <w:name w:val="page number"/>
    <w:basedOn w:val="12"/>
    <w:rsid w:val="00184DCB"/>
  </w:style>
  <w:style w:type="character" w:styleId="ae">
    <w:name w:val="FollowedHyperlink"/>
    <w:basedOn w:val="12"/>
    <w:rsid w:val="00184DCB"/>
    <w:rPr>
      <w:color w:val="800080"/>
      <w:u w:val="single"/>
    </w:rPr>
  </w:style>
  <w:style w:type="character" w:customStyle="1" w:styleId="14">
    <w:name w:val="Знак примечания1"/>
    <w:basedOn w:val="12"/>
    <w:rsid w:val="00184DCB"/>
    <w:rPr>
      <w:sz w:val="16"/>
      <w:szCs w:val="16"/>
    </w:rPr>
  </w:style>
  <w:style w:type="character" w:styleId="af">
    <w:name w:val="Emphasis"/>
    <w:basedOn w:val="12"/>
    <w:uiPriority w:val="20"/>
    <w:qFormat/>
    <w:rsid w:val="00184DCB"/>
    <w:rPr>
      <w:i/>
      <w:iCs/>
    </w:rPr>
  </w:style>
  <w:style w:type="character" w:customStyle="1" w:styleId="af0">
    <w:name w:val="Символ сноски"/>
    <w:basedOn w:val="12"/>
    <w:rsid w:val="00184DCB"/>
    <w:rPr>
      <w:vertAlign w:val="superscript"/>
    </w:rPr>
  </w:style>
  <w:style w:type="character" w:customStyle="1" w:styleId="af1">
    <w:name w:val="Основной текст Знак"/>
    <w:basedOn w:val="12"/>
    <w:rsid w:val="00184DCB"/>
    <w:rPr>
      <w:rFonts w:ascii="PragmaticaCTT" w:hAnsi="PragmaticaCTT"/>
    </w:rPr>
  </w:style>
  <w:style w:type="character" w:customStyle="1" w:styleId="24">
    <w:name w:val="Основной текст 2 Знак"/>
    <w:basedOn w:val="12"/>
    <w:rsid w:val="00184DCB"/>
    <w:rPr>
      <w:rFonts w:ascii="PragmaticaCTT" w:hAnsi="PragmaticaCTT"/>
      <w:b/>
      <w:sz w:val="28"/>
    </w:rPr>
  </w:style>
  <w:style w:type="character" w:customStyle="1" w:styleId="25">
    <w:name w:val="Основной текст с отступом 2 Знак"/>
    <w:basedOn w:val="12"/>
    <w:rsid w:val="00184DCB"/>
    <w:rPr>
      <w:rFonts w:ascii="Arial" w:hAnsi="Arial" w:cs="Arial"/>
    </w:rPr>
  </w:style>
  <w:style w:type="character" w:customStyle="1" w:styleId="32">
    <w:name w:val="Основной текст 3 Знак"/>
    <w:basedOn w:val="12"/>
    <w:rsid w:val="00184DCB"/>
    <w:rPr>
      <w:rFonts w:ascii="Arial" w:hAnsi="Arial" w:cs="Arial"/>
      <w:spacing w:val="-2"/>
    </w:rPr>
  </w:style>
  <w:style w:type="character" w:customStyle="1" w:styleId="af2">
    <w:name w:val="Символ нумерации"/>
    <w:rsid w:val="00184DCB"/>
  </w:style>
  <w:style w:type="paragraph" w:customStyle="1" w:styleId="af3">
    <w:name w:val="Заголовок"/>
    <w:basedOn w:val="a"/>
    <w:next w:val="a3"/>
    <w:rsid w:val="00184DCB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f4">
    <w:name w:val="List"/>
    <w:basedOn w:val="a3"/>
    <w:rsid w:val="00184DCB"/>
    <w:rPr>
      <w:rFonts w:ascii="Arial" w:hAnsi="Arial" w:cs="Tahoma"/>
    </w:rPr>
  </w:style>
  <w:style w:type="paragraph" w:customStyle="1" w:styleId="26">
    <w:name w:val="Название2"/>
    <w:basedOn w:val="a"/>
    <w:rsid w:val="00184DCB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27">
    <w:name w:val="Указатель2"/>
    <w:basedOn w:val="a"/>
    <w:rsid w:val="00184DCB"/>
    <w:pPr>
      <w:suppressLineNumbers/>
    </w:pPr>
    <w:rPr>
      <w:rFonts w:cs="Tahoma"/>
    </w:rPr>
  </w:style>
  <w:style w:type="paragraph" w:customStyle="1" w:styleId="15">
    <w:name w:val="Название1"/>
    <w:basedOn w:val="a"/>
    <w:rsid w:val="00184DCB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16">
    <w:name w:val="Указатель1"/>
    <w:basedOn w:val="a"/>
    <w:rsid w:val="00184DCB"/>
    <w:pPr>
      <w:suppressLineNumbers/>
    </w:pPr>
    <w:rPr>
      <w:rFonts w:cs="Tahoma"/>
    </w:rPr>
  </w:style>
  <w:style w:type="paragraph" w:styleId="af5">
    <w:name w:val="Normal (Web)"/>
    <w:basedOn w:val="a"/>
    <w:rsid w:val="00184DCB"/>
    <w:pPr>
      <w:widowControl/>
      <w:autoSpaceDE/>
      <w:spacing w:before="100" w:after="100"/>
      <w:jc w:val="both"/>
    </w:pPr>
    <w:rPr>
      <w:rFonts w:ascii="Verdana" w:hAnsi="Verdana" w:cs="Times New Roman"/>
      <w:color w:val="535353"/>
      <w:sz w:val="16"/>
      <w:szCs w:val="16"/>
    </w:rPr>
  </w:style>
  <w:style w:type="paragraph" w:customStyle="1" w:styleId="ConsNormal">
    <w:name w:val="ConsNormal"/>
    <w:rsid w:val="00184DCB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Nonformat">
    <w:name w:val="ConsNonformat"/>
    <w:rsid w:val="00184DCB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Title">
    <w:name w:val="ConsTitle"/>
    <w:rsid w:val="00184DCB"/>
    <w:pPr>
      <w:widowControl w:val="0"/>
      <w:suppressAutoHyphens/>
      <w:autoSpaceDE w:val="0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ConsCell">
    <w:name w:val="ConsCell"/>
    <w:rsid w:val="00184DCB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ConsDocList">
    <w:name w:val="ConsDocList"/>
    <w:rsid w:val="00184DCB"/>
    <w:pPr>
      <w:widowControl w:val="0"/>
      <w:tabs>
        <w:tab w:val="num" w:pos="2136"/>
      </w:tabs>
      <w:suppressAutoHyphens/>
      <w:autoSpaceDE w:val="0"/>
      <w:ind w:left="2136" w:hanging="720"/>
    </w:pPr>
    <w:rPr>
      <w:rFonts w:ascii="Courier New" w:eastAsia="Arial" w:hAnsi="Courier New" w:cs="Courier New"/>
      <w:lang w:eastAsia="ar-SA"/>
    </w:rPr>
  </w:style>
  <w:style w:type="paragraph" w:customStyle="1" w:styleId="33">
    <w:name w:val="заголовок 3"/>
    <w:basedOn w:val="a"/>
    <w:next w:val="a"/>
    <w:rsid w:val="00184DCB"/>
    <w:pPr>
      <w:keepNext/>
      <w:widowControl/>
      <w:tabs>
        <w:tab w:val="num" w:pos="2136"/>
      </w:tabs>
      <w:autoSpaceDE/>
      <w:spacing w:before="240" w:after="60"/>
      <w:ind w:left="2136" w:hanging="720"/>
      <w:jc w:val="center"/>
    </w:pPr>
    <w:rPr>
      <w:rFonts w:ascii="PragmaticaCTT" w:hAnsi="PragmaticaCTT" w:cs="Times New Roman"/>
      <w:b/>
      <w:sz w:val="24"/>
    </w:rPr>
  </w:style>
  <w:style w:type="paragraph" w:customStyle="1" w:styleId="af6">
    <w:name w:val="текст сноски"/>
    <w:basedOn w:val="a"/>
    <w:rsid w:val="00184DCB"/>
    <w:pPr>
      <w:widowControl/>
      <w:autoSpaceDE/>
      <w:ind w:firstLine="720"/>
    </w:pPr>
    <w:rPr>
      <w:rFonts w:ascii="Baltica" w:hAnsi="Baltica" w:cs="Times New Roman"/>
    </w:rPr>
  </w:style>
  <w:style w:type="paragraph" w:styleId="af7">
    <w:name w:val="Title"/>
    <w:basedOn w:val="a"/>
    <w:next w:val="a"/>
    <w:qFormat/>
    <w:rsid w:val="00184DCB"/>
    <w:pPr>
      <w:widowControl/>
      <w:autoSpaceDE/>
      <w:ind w:firstLine="720"/>
      <w:jc w:val="right"/>
    </w:pPr>
    <w:rPr>
      <w:rFonts w:ascii="PragmaticaCTT" w:hAnsi="PragmaticaCTT" w:cs="Times New Roman"/>
      <w:b/>
      <w:sz w:val="24"/>
    </w:rPr>
  </w:style>
  <w:style w:type="paragraph" w:styleId="af8">
    <w:name w:val="Subtitle"/>
    <w:basedOn w:val="af3"/>
    <w:next w:val="a3"/>
    <w:qFormat/>
    <w:rsid w:val="00184DCB"/>
    <w:pPr>
      <w:jc w:val="center"/>
    </w:pPr>
    <w:rPr>
      <w:i/>
      <w:iCs/>
    </w:rPr>
  </w:style>
  <w:style w:type="paragraph" w:styleId="af9">
    <w:name w:val="Body Text Indent"/>
    <w:basedOn w:val="a"/>
    <w:rsid w:val="00184DCB"/>
    <w:pPr>
      <w:spacing w:after="120"/>
      <w:ind w:left="283"/>
    </w:pPr>
  </w:style>
  <w:style w:type="paragraph" w:styleId="17">
    <w:name w:val="toc 1"/>
    <w:basedOn w:val="a"/>
    <w:next w:val="a"/>
    <w:rsid w:val="00184DCB"/>
    <w:pPr>
      <w:spacing w:before="240" w:after="120"/>
    </w:pPr>
    <w:rPr>
      <w:rFonts w:ascii="Times New Roman" w:hAnsi="Times New Roman" w:cs="Times New Roman"/>
      <w:b/>
      <w:bCs/>
    </w:rPr>
  </w:style>
  <w:style w:type="paragraph" w:styleId="28">
    <w:name w:val="toc 2"/>
    <w:basedOn w:val="a"/>
    <w:next w:val="a"/>
    <w:rsid w:val="00184DCB"/>
    <w:pPr>
      <w:spacing w:before="120"/>
      <w:ind w:left="200"/>
    </w:pPr>
    <w:rPr>
      <w:rFonts w:cs="Times New Roman"/>
      <w:i/>
      <w:iCs/>
    </w:rPr>
  </w:style>
  <w:style w:type="paragraph" w:styleId="34">
    <w:name w:val="toc 3"/>
    <w:basedOn w:val="a"/>
    <w:next w:val="a"/>
    <w:rsid w:val="00184DCB"/>
    <w:pPr>
      <w:tabs>
        <w:tab w:val="left" w:pos="1000"/>
        <w:tab w:val="right" w:leader="dot" w:pos="9914"/>
      </w:tabs>
      <w:ind w:left="142" w:firstLine="142"/>
    </w:pPr>
    <w:rPr>
      <w:rFonts w:cs="Times New Roman"/>
    </w:rPr>
  </w:style>
  <w:style w:type="paragraph" w:styleId="afa">
    <w:name w:val="Balloon Text"/>
    <w:basedOn w:val="a"/>
    <w:rsid w:val="00184DCB"/>
    <w:rPr>
      <w:rFonts w:ascii="Tahoma" w:hAnsi="Tahoma" w:cs="Tahoma"/>
      <w:sz w:val="16"/>
      <w:szCs w:val="16"/>
    </w:rPr>
  </w:style>
  <w:style w:type="paragraph" w:styleId="40">
    <w:name w:val="toc 4"/>
    <w:basedOn w:val="a"/>
    <w:next w:val="a"/>
    <w:rsid w:val="00184DCB"/>
    <w:pPr>
      <w:ind w:left="600"/>
    </w:pPr>
    <w:rPr>
      <w:rFonts w:ascii="Times New Roman" w:hAnsi="Times New Roman" w:cs="Times New Roman"/>
    </w:rPr>
  </w:style>
  <w:style w:type="paragraph" w:styleId="50">
    <w:name w:val="toc 5"/>
    <w:basedOn w:val="a"/>
    <w:next w:val="a"/>
    <w:rsid w:val="00184DCB"/>
    <w:pPr>
      <w:ind w:left="800"/>
    </w:pPr>
    <w:rPr>
      <w:rFonts w:ascii="Times New Roman" w:hAnsi="Times New Roman" w:cs="Times New Roman"/>
    </w:rPr>
  </w:style>
  <w:style w:type="paragraph" w:styleId="60">
    <w:name w:val="toc 6"/>
    <w:basedOn w:val="a"/>
    <w:next w:val="a"/>
    <w:rsid w:val="00184DCB"/>
    <w:pPr>
      <w:ind w:left="1000"/>
    </w:pPr>
    <w:rPr>
      <w:rFonts w:ascii="Times New Roman" w:hAnsi="Times New Roman" w:cs="Times New Roman"/>
    </w:rPr>
  </w:style>
  <w:style w:type="paragraph" w:styleId="70">
    <w:name w:val="toc 7"/>
    <w:basedOn w:val="a"/>
    <w:next w:val="a"/>
    <w:rsid w:val="00184DCB"/>
    <w:pPr>
      <w:ind w:left="1200"/>
    </w:pPr>
    <w:rPr>
      <w:rFonts w:ascii="Times New Roman" w:hAnsi="Times New Roman" w:cs="Times New Roman"/>
    </w:rPr>
  </w:style>
  <w:style w:type="paragraph" w:styleId="80">
    <w:name w:val="toc 8"/>
    <w:basedOn w:val="a"/>
    <w:next w:val="a"/>
    <w:rsid w:val="00184DCB"/>
    <w:pPr>
      <w:ind w:left="1400"/>
    </w:pPr>
    <w:rPr>
      <w:rFonts w:ascii="Times New Roman" w:hAnsi="Times New Roman" w:cs="Times New Roman"/>
    </w:rPr>
  </w:style>
  <w:style w:type="paragraph" w:styleId="90">
    <w:name w:val="toc 9"/>
    <w:basedOn w:val="a"/>
    <w:next w:val="a"/>
    <w:rsid w:val="00184DCB"/>
    <w:pPr>
      <w:ind w:left="1600"/>
    </w:pPr>
    <w:rPr>
      <w:rFonts w:ascii="Times New Roman" w:hAnsi="Times New Roman" w:cs="Times New Roman"/>
    </w:rPr>
  </w:style>
  <w:style w:type="paragraph" w:customStyle="1" w:styleId="18">
    <w:name w:val="Текст примечания1"/>
    <w:basedOn w:val="a"/>
    <w:rsid w:val="00184DCB"/>
  </w:style>
  <w:style w:type="paragraph" w:styleId="afb">
    <w:name w:val="annotation subject"/>
    <w:basedOn w:val="18"/>
    <w:next w:val="18"/>
    <w:rsid w:val="00184DCB"/>
    <w:rPr>
      <w:b/>
      <w:bCs/>
    </w:rPr>
  </w:style>
  <w:style w:type="paragraph" w:customStyle="1" w:styleId="caaieiaie2">
    <w:name w:val="caaieiaie 2"/>
    <w:basedOn w:val="a"/>
    <w:next w:val="a"/>
    <w:rsid w:val="00184DCB"/>
    <w:pPr>
      <w:keepLines/>
      <w:autoSpaceDE/>
      <w:spacing w:before="120"/>
      <w:jc w:val="both"/>
    </w:pPr>
    <w:rPr>
      <w:rFonts w:ascii="Baltica" w:hAnsi="Baltica" w:cs="Baltica"/>
      <w:sz w:val="24"/>
      <w:szCs w:val="24"/>
    </w:rPr>
  </w:style>
  <w:style w:type="paragraph" w:customStyle="1" w:styleId="19">
    <w:name w:val="Ñòèëü1"/>
    <w:basedOn w:val="a"/>
    <w:rsid w:val="00184DCB"/>
    <w:pPr>
      <w:autoSpaceDE/>
      <w:ind w:right="851"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310">
    <w:name w:val="Основной текст с отступом 31"/>
    <w:basedOn w:val="a"/>
    <w:rsid w:val="00184DCB"/>
    <w:pPr>
      <w:ind w:firstLine="567"/>
      <w:jc w:val="both"/>
    </w:pPr>
    <w:rPr>
      <w:spacing w:val="-2"/>
    </w:rPr>
  </w:style>
  <w:style w:type="paragraph" w:styleId="1a">
    <w:name w:val="index 1"/>
    <w:basedOn w:val="a"/>
    <w:next w:val="a"/>
    <w:rsid w:val="00184DCB"/>
    <w:pPr>
      <w:ind w:left="200" w:hanging="200"/>
    </w:pPr>
  </w:style>
  <w:style w:type="paragraph" w:styleId="29">
    <w:name w:val="index 2"/>
    <w:basedOn w:val="a"/>
    <w:next w:val="a"/>
    <w:rsid w:val="00184DCB"/>
    <w:pPr>
      <w:ind w:left="400" w:hanging="200"/>
    </w:pPr>
  </w:style>
  <w:style w:type="paragraph" w:styleId="35">
    <w:name w:val="index 3"/>
    <w:basedOn w:val="a"/>
    <w:next w:val="a"/>
    <w:rsid w:val="00184DCB"/>
    <w:pPr>
      <w:ind w:left="600" w:hanging="200"/>
    </w:pPr>
  </w:style>
  <w:style w:type="paragraph" w:customStyle="1" w:styleId="41">
    <w:name w:val="Указатель 41"/>
    <w:basedOn w:val="a"/>
    <w:next w:val="a"/>
    <w:rsid w:val="00184DCB"/>
    <w:pPr>
      <w:ind w:left="800" w:hanging="200"/>
    </w:pPr>
  </w:style>
  <w:style w:type="paragraph" w:customStyle="1" w:styleId="51">
    <w:name w:val="Указатель 51"/>
    <w:basedOn w:val="a"/>
    <w:next w:val="a"/>
    <w:rsid w:val="00184DCB"/>
    <w:pPr>
      <w:ind w:left="1000" w:hanging="200"/>
    </w:pPr>
  </w:style>
  <w:style w:type="paragraph" w:customStyle="1" w:styleId="61">
    <w:name w:val="Указатель 61"/>
    <w:basedOn w:val="a"/>
    <w:next w:val="a"/>
    <w:rsid w:val="00184DCB"/>
    <w:pPr>
      <w:ind w:left="1200" w:hanging="200"/>
    </w:pPr>
  </w:style>
  <w:style w:type="paragraph" w:customStyle="1" w:styleId="71">
    <w:name w:val="Указатель 71"/>
    <w:basedOn w:val="a"/>
    <w:next w:val="a"/>
    <w:rsid w:val="00184DCB"/>
    <w:pPr>
      <w:ind w:left="1400" w:hanging="200"/>
    </w:pPr>
  </w:style>
  <w:style w:type="paragraph" w:customStyle="1" w:styleId="81">
    <w:name w:val="Указатель 81"/>
    <w:basedOn w:val="a"/>
    <w:next w:val="a"/>
    <w:rsid w:val="00184DCB"/>
    <w:pPr>
      <w:ind w:left="1600" w:hanging="200"/>
    </w:pPr>
  </w:style>
  <w:style w:type="paragraph" w:customStyle="1" w:styleId="91">
    <w:name w:val="Указатель 91"/>
    <w:basedOn w:val="a"/>
    <w:next w:val="a"/>
    <w:rsid w:val="00184DCB"/>
    <w:pPr>
      <w:ind w:left="1800" w:hanging="200"/>
    </w:pPr>
  </w:style>
  <w:style w:type="paragraph" w:styleId="afc">
    <w:name w:val="index heading"/>
    <w:basedOn w:val="a"/>
    <w:next w:val="1a"/>
    <w:rsid w:val="00184DCB"/>
  </w:style>
  <w:style w:type="paragraph" w:customStyle="1" w:styleId="1b">
    <w:name w:val="Схема документа1"/>
    <w:basedOn w:val="a"/>
    <w:rsid w:val="00184DCB"/>
    <w:pPr>
      <w:shd w:val="clear" w:color="auto" w:fill="000080"/>
    </w:pPr>
    <w:rPr>
      <w:rFonts w:ascii="Tahoma" w:hAnsi="Tahoma" w:cs="Tahoma"/>
    </w:rPr>
  </w:style>
  <w:style w:type="paragraph" w:styleId="afd">
    <w:name w:val="footnote text"/>
    <w:basedOn w:val="a"/>
    <w:link w:val="afe"/>
    <w:rsid w:val="00184DCB"/>
  </w:style>
  <w:style w:type="paragraph" w:customStyle="1" w:styleId="1c">
    <w:name w:val="Обычный1"/>
    <w:rsid w:val="00184DCB"/>
    <w:pPr>
      <w:suppressAutoHyphens/>
    </w:pPr>
    <w:rPr>
      <w:rFonts w:eastAsia="Arial"/>
      <w:lang w:val="en-AU" w:eastAsia="ar-SA"/>
    </w:rPr>
  </w:style>
  <w:style w:type="paragraph" w:customStyle="1" w:styleId="aff">
    <w:name w:val="Содержимое таблицы"/>
    <w:basedOn w:val="a"/>
    <w:rsid w:val="00184DCB"/>
    <w:pPr>
      <w:suppressLineNumbers/>
    </w:pPr>
  </w:style>
  <w:style w:type="paragraph" w:customStyle="1" w:styleId="aff0">
    <w:name w:val="Заголовок таблицы"/>
    <w:basedOn w:val="aff"/>
    <w:rsid w:val="00184DCB"/>
    <w:pPr>
      <w:jc w:val="center"/>
    </w:pPr>
    <w:rPr>
      <w:b/>
      <w:bCs/>
    </w:rPr>
  </w:style>
  <w:style w:type="paragraph" w:customStyle="1" w:styleId="100">
    <w:name w:val="Оглавление 10"/>
    <w:basedOn w:val="16"/>
    <w:rsid w:val="00184DCB"/>
    <w:pPr>
      <w:tabs>
        <w:tab w:val="right" w:leader="dot" w:pos="7090"/>
      </w:tabs>
      <w:ind w:left="2547"/>
    </w:pPr>
  </w:style>
  <w:style w:type="paragraph" w:customStyle="1" w:styleId="aff1">
    <w:name w:val="Содержимое врезки"/>
    <w:basedOn w:val="a3"/>
    <w:rsid w:val="00184DCB"/>
  </w:style>
  <w:style w:type="paragraph" w:customStyle="1" w:styleId="1TimesNewRoman10">
    <w:name w:val="Стиль Заголовок 1 + (латиница) Times New Roman 10 пт не полужирны..."/>
    <w:basedOn w:val="a"/>
    <w:next w:val="a"/>
    <w:rsid w:val="00184DCB"/>
    <w:pPr>
      <w:jc w:val="center"/>
    </w:pPr>
    <w:rPr>
      <w:rFonts w:ascii="Times New Roman" w:hAnsi="Times New Roman" w:cs="Times New Roman"/>
      <w:b/>
      <w:bCs/>
    </w:rPr>
  </w:style>
  <w:style w:type="paragraph" w:customStyle="1" w:styleId="1TimesNewRoman101">
    <w:name w:val="Стиль Заголовок 1 + (латиница) Times New Roman 10 пт не полужирны...1"/>
    <w:basedOn w:val="a"/>
    <w:next w:val="a"/>
    <w:rsid w:val="00184DCB"/>
    <w:pPr>
      <w:jc w:val="center"/>
    </w:pPr>
    <w:rPr>
      <w:rFonts w:ascii="Times New Roman" w:hAnsi="Times New Roman" w:cs="Times New Roman"/>
      <w:b/>
      <w:bCs/>
    </w:rPr>
  </w:style>
  <w:style w:type="paragraph" w:styleId="2a">
    <w:name w:val="List 2"/>
    <w:basedOn w:val="a"/>
    <w:rsid w:val="00184DCB"/>
    <w:pPr>
      <w:ind w:left="566" w:hanging="283"/>
    </w:pPr>
  </w:style>
  <w:style w:type="paragraph" w:styleId="2b">
    <w:name w:val="Body Text Indent 2"/>
    <w:basedOn w:val="a"/>
    <w:rsid w:val="00184DCB"/>
    <w:pPr>
      <w:widowControl/>
      <w:autoSpaceDE/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paragraph" w:styleId="aff2">
    <w:name w:val="Block Text"/>
    <w:basedOn w:val="a"/>
    <w:rsid w:val="00184DCB"/>
    <w:pPr>
      <w:shd w:val="clear" w:color="auto" w:fill="FFFFFF"/>
      <w:autoSpaceDN w:val="0"/>
      <w:adjustRightInd w:val="0"/>
      <w:spacing w:before="5"/>
      <w:ind w:left="67" w:right="5" w:firstLine="422"/>
      <w:jc w:val="both"/>
    </w:pPr>
    <w:rPr>
      <w:color w:val="000000"/>
      <w:spacing w:val="-2"/>
      <w:lang w:eastAsia="ru-RU"/>
    </w:rPr>
  </w:style>
  <w:style w:type="character" w:styleId="aff3">
    <w:name w:val="footnote reference"/>
    <w:basedOn w:val="a0"/>
    <w:rsid w:val="00C864D9"/>
    <w:rPr>
      <w:vertAlign w:val="superscript"/>
    </w:rPr>
  </w:style>
  <w:style w:type="paragraph" w:styleId="aff4">
    <w:name w:val="annotation text"/>
    <w:basedOn w:val="a"/>
    <w:link w:val="aff5"/>
    <w:rsid w:val="0056590C"/>
  </w:style>
  <w:style w:type="character" w:styleId="aff6">
    <w:name w:val="annotation reference"/>
    <w:basedOn w:val="a0"/>
    <w:rsid w:val="00753E39"/>
    <w:rPr>
      <w:sz w:val="16"/>
      <w:szCs w:val="16"/>
    </w:rPr>
  </w:style>
  <w:style w:type="paragraph" w:customStyle="1" w:styleId="Default">
    <w:name w:val="Default"/>
    <w:rsid w:val="00CB505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f7">
    <w:name w:val="List Paragraph"/>
    <w:basedOn w:val="a"/>
    <w:uiPriority w:val="34"/>
    <w:qFormat/>
    <w:rsid w:val="0020787F"/>
    <w:pPr>
      <w:widowControl/>
      <w:autoSpaceDE/>
      <w:ind w:left="720"/>
    </w:pPr>
    <w:rPr>
      <w:rFonts w:ascii="Calibri" w:eastAsiaTheme="minorHAnsi" w:hAnsi="Calibri" w:cs="Times New Roman"/>
      <w:sz w:val="22"/>
      <w:szCs w:val="22"/>
      <w:lang w:eastAsia="ru-RU"/>
    </w:rPr>
  </w:style>
  <w:style w:type="character" w:customStyle="1" w:styleId="st">
    <w:name w:val="st"/>
    <w:basedOn w:val="a0"/>
    <w:rsid w:val="006C7A45"/>
  </w:style>
  <w:style w:type="paragraph" w:styleId="aff8">
    <w:name w:val="Revision"/>
    <w:hidden/>
    <w:uiPriority w:val="99"/>
    <w:semiHidden/>
    <w:rsid w:val="00FB3D77"/>
    <w:rPr>
      <w:rFonts w:ascii="Arial" w:hAnsi="Arial" w:cs="Arial"/>
      <w:lang w:eastAsia="ar-SA"/>
    </w:rPr>
  </w:style>
  <w:style w:type="character" w:customStyle="1" w:styleId="10">
    <w:name w:val="Основной текст Знак1"/>
    <w:basedOn w:val="a0"/>
    <w:link w:val="a3"/>
    <w:locked/>
    <w:rsid w:val="00A42186"/>
    <w:rPr>
      <w:lang w:eastAsia="ar-SA"/>
    </w:rPr>
  </w:style>
  <w:style w:type="character" w:customStyle="1" w:styleId="aff5">
    <w:name w:val="Текст примечания Знак"/>
    <w:basedOn w:val="a0"/>
    <w:link w:val="aff4"/>
    <w:rsid w:val="00C036B3"/>
    <w:rPr>
      <w:rFonts w:ascii="Arial" w:hAnsi="Arial" w:cs="Arial"/>
      <w:lang w:eastAsia="ar-SA"/>
    </w:rPr>
  </w:style>
  <w:style w:type="paragraph" w:styleId="aff9">
    <w:name w:val="caption"/>
    <w:basedOn w:val="a"/>
    <w:next w:val="a"/>
    <w:semiHidden/>
    <w:unhideWhenUsed/>
    <w:qFormat/>
    <w:rsid w:val="0083792E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afe">
    <w:name w:val="Текст сноски Знак"/>
    <w:basedOn w:val="a0"/>
    <w:link w:val="afd"/>
    <w:rsid w:val="002162F4"/>
    <w:rPr>
      <w:rFonts w:ascii="Arial" w:hAnsi="Arial" w:cs="Arial"/>
      <w:lang w:eastAsia="ar-SA"/>
    </w:rPr>
  </w:style>
  <w:style w:type="character" w:customStyle="1" w:styleId="ab">
    <w:name w:val="Нижний колонтитул Знак"/>
    <w:basedOn w:val="a0"/>
    <w:link w:val="aa"/>
    <w:uiPriority w:val="99"/>
    <w:rsid w:val="00703986"/>
    <w:rPr>
      <w:rFonts w:ascii="Arial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7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ltinvestbank.com" TargetMode="External"/><Relationship Id="rId13" Type="http://schemas.openxmlformats.org/officeDocument/2006/relationships/footer" Target="footer1.xml"/><Relationship Id="rId18" Type="http://schemas.openxmlformats.org/officeDocument/2006/relationships/image" Target="media/image2.emf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yperlink" Target="https://dboul.baltinvest.ru/f2b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esafe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yperlink" Target="mailto:dbo@baltinvest.com" TargetMode="External"/><Relationship Id="rId19" Type="http://schemas.openxmlformats.org/officeDocument/2006/relationships/package" Target="embeddings/_____Microsoft_Office_Excel1.xlsx"/><Relationship Id="rId4" Type="http://schemas.openxmlformats.org/officeDocument/2006/relationships/settings" Target="settings.xml"/><Relationship Id="rId9" Type="http://schemas.openxmlformats.org/officeDocument/2006/relationships/hyperlink" Target="mailto:dbo@baltinvest.com" TargetMode="Externa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8A45F-37E2-492D-9579-86EC39006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7822</Words>
  <Characters>44592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N 1</vt:lpstr>
    </vt:vector>
  </TitlesOfParts>
  <Company>Baltinvestbank</Company>
  <LinksUpToDate>false</LinksUpToDate>
  <CharactersWithSpaces>52310</CharactersWithSpaces>
  <SharedDoc>false</SharedDoc>
  <HLinks>
    <vt:vector size="30" baseType="variant">
      <vt:variant>
        <vt:i4>5636111</vt:i4>
      </vt:variant>
      <vt:variant>
        <vt:i4>12</vt:i4>
      </vt:variant>
      <vt:variant>
        <vt:i4>0</vt:i4>
      </vt:variant>
      <vt:variant>
        <vt:i4>5</vt:i4>
      </vt:variant>
      <vt:variant>
        <vt:lpwstr>garantf1://10008000.146/</vt:lpwstr>
      </vt:variant>
      <vt:variant>
        <vt:lpwstr/>
      </vt:variant>
      <vt:variant>
        <vt:i4>2752533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sub_5111</vt:lpwstr>
      </vt:variant>
      <vt:variant>
        <vt:i4>2752532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sub_4111</vt:lpwstr>
      </vt:variant>
      <vt:variant>
        <vt:i4>2752530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sub_2111</vt:lpwstr>
      </vt:variant>
      <vt:variant>
        <vt:i4>4128866</vt:i4>
      </vt:variant>
      <vt:variant>
        <vt:i4>0</vt:i4>
      </vt:variant>
      <vt:variant>
        <vt:i4>0</vt:i4>
      </vt:variant>
      <vt:variant>
        <vt:i4>5</vt:i4>
      </vt:variant>
      <vt:variant>
        <vt:lpwstr>https://iclients.baltinvest.ru/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N 1</dc:title>
  <dc:creator>admin</dc:creator>
  <cp:lastModifiedBy>testovtp</cp:lastModifiedBy>
  <cp:revision>2</cp:revision>
  <cp:lastPrinted>2017-05-30T11:21:00Z</cp:lastPrinted>
  <dcterms:created xsi:type="dcterms:W3CDTF">2017-11-28T05:34:00Z</dcterms:created>
  <dcterms:modified xsi:type="dcterms:W3CDTF">2017-11-28T05:34:00Z</dcterms:modified>
</cp:coreProperties>
</file>