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020" w:rsidRDefault="00FB7020" w:rsidP="00FB7020">
      <w:pPr>
        <w:pStyle w:val="Default"/>
      </w:pPr>
    </w:p>
    <w:p w:rsidR="00FB7020" w:rsidRDefault="00FB7020" w:rsidP="00365C7F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Информация о расходах, возмещаемых Клиентом в связи с исполнением Поручения на сделку</w:t>
      </w:r>
    </w:p>
    <w:p w:rsidR="00FB7020" w:rsidRDefault="00FB7020" w:rsidP="00365C7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Клиент обязан возместить Банку расходы, возникающие в связи с исполнением Поручений на сделку в соответствии с условиями </w:t>
      </w:r>
      <w:r w:rsidR="00365C7F" w:rsidRPr="00365C7F">
        <w:rPr>
          <w:sz w:val="23"/>
          <w:szCs w:val="23"/>
        </w:rPr>
        <w:t>Регламента оказания брокерских услуг ПАО «БАЛТИНВЕСТБАНК»</w:t>
      </w:r>
      <w:r>
        <w:rPr>
          <w:sz w:val="23"/>
          <w:szCs w:val="23"/>
        </w:rPr>
        <w:t xml:space="preserve">. </w:t>
      </w:r>
    </w:p>
    <w:p w:rsidR="00FB7020" w:rsidRDefault="00FB7020" w:rsidP="00FB702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 исполнении Поручений на сделку на </w:t>
      </w:r>
      <w:r>
        <w:rPr>
          <w:b/>
          <w:bCs/>
          <w:sz w:val="23"/>
          <w:szCs w:val="23"/>
        </w:rPr>
        <w:t xml:space="preserve">Московской бирже </w:t>
      </w:r>
      <w:r>
        <w:rPr>
          <w:sz w:val="23"/>
          <w:szCs w:val="23"/>
        </w:rPr>
        <w:t xml:space="preserve">Клиент возмещает Банку расходы по оплате следующих услуг: </w:t>
      </w:r>
    </w:p>
    <w:p w:rsidR="00FB7020" w:rsidRDefault="00FB7020" w:rsidP="00FB702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Комиссия ПАО Московская Биржа за организацию торгов (при совершении сделок); </w:t>
      </w:r>
    </w:p>
    <w:p w:rsidR="00FB7020" w:rsidRDefault="00FB7020" w:rsidP="00FB702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Комиссия НКЦ за клиринговое обслуживание (при совершении сделок); </w:t>
      </w:r>
    </w:p>
    <w:p w:rsidR="00FB7020" w:rsidRDefault="00FB7020" w:rsidP="00FB702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Комиссия НКО АО НРД за хранение и /или учет прав на ценные бумаги; </w:t>
      </w:r>
    </w:p>
    <w:p w:rsidR="00FB7020" w:rsidRDefault="00FB7020" w:rsidP="00FB702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Комиссия НКО АО НРД за переводы ценных бумаг. </w:t>
      </w:r>
    </w:p>
    <w:p w:rsidR="00365C7F" w:rsidRDefault="00365C7F" w:rsidP="00365C7F">
      <w:pPr>
        <w:pStyle w:val="Default"/>
        <w:rPr>
          <w:sz w:val="23"/>
          <w:szCs w:val="23"/>
        </w:rPr>
      </w:pPr>
    </w:p>
    <w:p w:rsidR="00365C7F" w:rsidRDefault="00365C7F" w:rsidP="00365C7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 порядком определения суммы расходов можно ознакомиться на сайте Московской Биржи в сети «Интернет» по адресу: </w:t>
      </w:r>
    </w:p>
    <w:p w:rsidR="00365C7F" w:rsidRDefault="00365C7F" w:rsidP="00365C7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Тарифы на рынке акций </w:t>
      </w:r>
      <w:hyperlink r:id="rId4" w:history="1">
        <w:r w:rsidRPr="00365C7F">
          <w:rPr>
            <w:rStyle w:val="a3"/>
            <w:sz w:val="23"/>
            <w:szCs w:val="23"/>
          </w:rPr>
          <w:t>https://www.moex.com/s1197</w:t>
        </w:r>
      </w:hyperlink>
    </w:p>
    <w:p w:rsidR="00365C7F" w:rsidRDefault="00365C7F" w:rsidP="00365C7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Тарифы на рынке облигаций </w:t>
      </w:r>
      <w:hyperlink r:id="rId5" w:history="1">
        <w:r w:rsidRPr="00365C7F">
          <w:rPr>
            <w:rStyle w:val="a3"/>
            <w:sz w:val="23"/>
            <w:szCs w:val="23"/>
          </w:rPr>
          <w:t>https://www.moex.com/s1198</w:t>
        </w:r>
      </w:hyperlink>
    </w:p>
    <w:p w:rsidR="00365C7F" w:rsidRDefault="00365C7F" w:rsidP="00365C7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Тарифы НРД: </w:t>
      </w:r>
      <w:hyperlink r:id="rId6" w:history="1">
        <w:r w:rsidRPr="00365C7F">
          <w:rPr>
            <w:rStyle w:val="a3"/>
            <w:sz w:val="23"/>
            <w:szCs w:val="23"/>
          </w:rPr>
          <w:t>https://www.nsd.ru/tariffs/</w:t>
        </w:r>
      </w:hyperlink>
      <w:r w:rsidRPr="00365C7F">
        <w:rPr>
          <w:sz w:val="23"/>
          <w:szCs w:val="23"/>
        </w:rPr>
        <w:t xml:space="preserve"> </w:t>
      </w:r>
    </w:p>
    <w:p w:rsidR="00FB7020" w:rsidRDefault="00FB7020" w:rsidP="00FB7020">
      <w:pPr>
        <w:pStyle w:val="Default"/>
        <w:rPr>
          <w:sz w:val="23"/>
          <w:szCs w:val="23"/>
        </w:rPr>
      </w:pPr>
    </w:p>
    <w:sectPr w:rsidR="00FB7020" w:rsidSect="00657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B7020"/>
    <w:rsid w:val="00365C7F"/>
    <w:rsid w:val="006571E9"/>
    <w:rsid w:val="00FB7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B70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365C7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sd.ru/tariffs/" TargetMode="External"/><Relationship Id="rId5" Type="http://schemas.openxmlformats.org/officeDocument/2006/relationships/hyperlink" Target="https://www.moex.com/s1198" TargetMode="External"/><Relationship Id="rId4" Type="http://schemas.openxmlformats.org/officeDocument/2006/relationships/hyperlink" Target="https://www.moex.com/s11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2024-07-19T06:47:00Z</dcterms:created>
  <dcterms:modified xsi:type="dcterms:W3CDTF">2024-07-19T07:48:00Z</dcterms:modified>
</cp:coreProperties>
</file>